
<file path=[Content_Types].xml><?xml version="1.0" encoding="utf-8"?>
<Types xmlns="http://schemas.openxmlformats.org/package/2006/content-types">
  <Default Extension="bin" ContentType="application/vnd.ms-office.activeX"/>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F3461" w14:textId="65F19280" w:rsidR="00703C19" w:rsidRDefault="00703C19" w:rsidP="00703C19">
      <w:pPr>
        <w:jc w:val="center"/>
        <w:rPr>
          <w:b/>
          <w:bCs/>
          <w:sz w:val="72"/>
          <w:szCs w:val="72"/>
        </w:rPr>
      </w:pPr>
      <w:bookmarkStart w:id="0" w:name="_Toc408217566"/>
      <w:bookmarkStart w:id="1" w:name="_Toc425946379"/>
      <w:bookmarkStart w:id="2" w:name="_Toc408237017"/>
      <w:r>
        <w:rPr>
          <w:rFonts w:hint="eastAsia"/>
          <w:b/>
          <w:bCs/>
          <w:sz w:val="72"/>
          <w:szCs w:val="72"/>
        </w:rPr>
        <w:t>培养</w:t>
      </w:r>
      <w:r w:rsidR="000D1C63">
        <w:rPr>
          <w:rFonts w:hint="eastAsia"/>
          <w:b/>
          <w:bCs/>
          <w:sz w:val="72"/>
          <w:szCs w:val="72"/>
        </w:rPr>
        <w:t>方案</w:t>
      </w:r>
      <w:r w:rsidR="00084F28">
        <w:rPr>
          <w:rFonts w:hint="eastAsia"/>
          <w:b/>
          <w:bCs/>
          <w:sz w:val="72"/>
          <w:szCs w:val="72"/>
        </w:rPr>
        <w:t>录入</w:t>
      </w:r>
      <w:r>
        <w:rPr>
          <w:rFonts w:hint="eastAsia"/>
          <w:b/>
          <w:bCs/>
          <w:sz w:val="72"/>
          <w:szCs w:val="72"/>
        </w:rPr>
        <w:t>操作说明</w:t>
      </w:r>
    </w:p>
    <w:p w14:paraId="5ED92F06" w14:textId="77777777" w:rsidR="00703C19" w:rsidRDefault="00703C19" w:rsidP="00703C19">
      <w:pPr>
        <w:jc w:val="center"/>
        <w:rPr>
          <w:b/>
          <w:bCs/>
          <w:sz w:val="72"/>
          <w:szCs w:val="72"/>
        </w:rPr>
      </w:pPr>
    </w:p>
    <w:p w14:paraId="39589D28" w14:textId="77777777" w:rsidR="009E1FE2" w:rsidRDefault="009E1FE2" w:rsidP="00703C19">
      <w:pPr>
        <w:jc w:val="center"/>
        <w:rPr>
          <w:b/>
          <w:bCs/>
          <w:sz w:val="72"/>
          <w:szCs w:val="72"/>
        </w:rPr>
      </w:pPr>
      <w:r>
        <w:rPr>
          <w:rFonts w:hint="eastAsia"/>
          <w:b/>
          <w:bCs/>
          <w:sz w:val="72"/>
          <w:szCs w:val="72"/>
        </w:rPr>
        <w:t>重</w:t>
      </w:r>
    </w:p>
    <w:p w14:paraId="76DBECA0" w14:textId="6E11BBA5" w:rsidR="009E1FE2" w:rsidRDefault="009E1FE2" w:rsidP="00703C19">
      <w:pPr>
        <w:jc w:val="center"/>
        <w:rPr>
          <w:b/>
          <w:bCs/>
          <w:sz w:val="72"/>
          <w:szCs w:val="72"/>
        </w:rPr>
      </w:pPr>
      <w:r>
        <w:rPr>
          <w:rFonts w:hint="eastAsia"/>
          <w:b/>
          <w:bCs/>
          <w:sz w:val="72"/>
          <w:szCs w:val="72"/>
        </w:rPr>
        <w:t>新</w:t>
      </w:r>
    </w:p>
    <w:p w14:paraId="313F109B" w14:textId="5B6CC55A" w:rsidR="009E1FE2" w:rsidRDefault="009E1FE2" w:rsidP="00703C19">
      <w:pPr>
        <w:jc w:val="center"/>
        <w:rPr>
          <w:b/>
          <w:bCs/>
          <w:sz w:val="72"/>
          <w:szCs w:val="72"/>
        </w:rPr>
      </w:pPr>
      <w:r>
        <w:rPr>
          <w:rFonts w:hint="eastAsia"/>
          <w:b/>
          <w:bCs/>
          <w:sz w:val="72"/>
          <w:szCs w:val="72"/>
        </w:rPr>
        <w:t>录</w:t>
      </w:r>
    </w:p>
    <w:p w14:paraId="52BEADE7" w14:textId="4A1F63A8" w:rsidR="00703C19" w:rsidRDefault="009E1FE2" w:rsidP="00703C19">
      <w:pPr>
        <w:jc w:val="center"/>
        <w:rPr>
          <w:b/>
          <w:bCs/>
          <w:sz w:val="72"/>
          <w:szCs w:val="72"/>
        </w:rPr>
      </w:pPr>
      <w:r>
        <w:rPr>
          <w:rFonts w:hint="eastAsia"/>
          <w:b/>
          <w:bCs/>
          <w:sz w:val="72"/>
          <w:szCs w:val="72"/>
        </w:rPr>
        <w:t>制</w:t>
      </w:r>
    </w:p>
    <w:p w14:paraId="78225493" w14:textId="77777777" w:rsidR="00703C19" w:rsidRDefault="00703C19" w:rsidP="00703C19">
      <w:pPr>
        <w:jc w:val="center"/>
        <w:rPr>
          <w:rFonts w:asciiTheme="majorEastAsia" w:eastAsiaTheme="majorEastAsia" w:hAnsiTheme="majorEastAsia" w:cstheme="majorEastAsia"/>
          <w:sz w:val="84"/>
          <w:szCs w:val="84"/>
        </w:rPr>
      </w:pPr>
    </w:p>
    <w:p w14:paraId="58138D8D" w14:textId="77777777" w:rsidR="00703C19" w:rsidRPr="00C914C0" w:rsidRDefault="00703C19" w:rsidP="00703C19">
      <w:pPr>
        <w:rPr>
          <w:rFonts w:asciiTheme="majorEastAsia" w:eastAsiaTheme="majorEastAsia" w:hAnsiTheme="majorEastAsia" w:cstheme="majorEastAsia"/>
          <w:sz w:val="84"/>
          <w:szCs w:val="84"/>
        </w:rPr>
      </w:pPr>
    </w:p>
    <w:p w14:paraId="012A47B2" w14:textId="77777777" w:rsidR="00703C19" w:rsidRDefault="00703C19" w:rsidP="00703C19">
      <w:pPr>
        <w:rPr>
          <w:rFonts w:asciiTheme="majorEastAsia" w:eastAsiaTheme="majorEastAsia" w:hAnsiTheme="majorEastAsia" w:cstheme="majorEastAsia"/>
          <w:sz w:val="84"/>
          <w:szCs w:val="84"/>
        </w:rPr>
      </w:pPr>
    </w:p>
    <w:p w14:paraId="4E0D399A" w14:textId="229DAA73" w:rsidR="00703C19" w:rsidRDefault="00703C19" w:rsidP="00703C19">
      <w:pPr>
        <w:jc w:val="center"/>
        <w:rPr>
          <w:rFonts w:ascii="宋体" w:eastAsia="宋体" w:hAnsi="宋体" w:cs="宋体"/>
          <w:b/>
          <w:bCs/>
          <w:sz w:val="40"/>
          <w:szCs w:val="40"/>
        </w:rPr>
      </w:pPr>
      <w:r>
        <w:rPr>
          <w:rFonts w:ascii="宋体" w:eastAsia="宋体" w:hAnsi="宋体" w:cs="宋体" w:hint="eastAsia"/>
          <w:b/>
          <w:bCs/>
          <w:sz w:val="40"/>
          <w:szCs w:val="40"/>
        </w:rPr>
        <w:t>20</w:t>
      </w:r>
      <w:r w:rsidR="000D1C63">
        <w:rPr>
          <w:rFonts w:ascii="宋体" w:eastAsia="宋体" w:hAnsi="宋体" w:cs="宋体"/>
          <w:b/>
          <w:bCs/>
          <w:sz w:val="40"/>
          <w:szCs w:val="40"/>
        </w:rPr>
        <w:t>2</w:t>
      </w:r>
      <w:r w:rsidR="00D502EF">
        <w:rPr>
          <w:rFonts w:ascii="宋体" w:eastAsia="宋体" w:hAnsi="宋体" w:cs="宋体"/>
          <w:b/>
          <w:bCs/>
          <w:sz w:val="40"/>
          <w:szCs w:val="40"/>
        </w:rPr>
        <w:t>10715</w:t>
      </w:r>
      <w:r>
        <w:rPr>
          <w:rFonts w:ascii="宋体" w:eastAsia="宋体" w:hAnsi="宋体" w:cs="宋体" w:hint="eastAsia"/>
          <w:b/>
          <w:bCs/>
          <w:sz w:val="40"/>
          <w:szCs w:val="40"/>
        </w:rPr>
        <w:t>青岛易通诚信软件有限公司</w:t>
      </w:r>
    </w:p>
    <w:p w14:paraId="222ABD00" w14:textId="630F76B9" w:rsidR="00703C19" w:rsidRPr="00703C19" w:rsidRDefault="00703C19" w:rsidP="00703C19">
      <w:pPr>
        <w:pStyle w:val="1"/>
        <w:spacing w:before="120" w:after="120" w:line="480" w:lineRule="auto"/>
        <w:rPr>
          <w:rFonts w:ascii="黑体" w:eastAsia="黑体" w:hAnsi="黑体"/>
          <w:b w:val="0"/>
          <w:sz w:val="28"/>
          <w:szCs w:val="28"/>
        </w:rPr>
      </w:pPr>
      <w:r>
        <w:rPr>
          <w:rFonts w:ascii="黑体" w:eastAsia="黑体" w:hAnsi="黑体" w:hint="eastAsia"/>
          <w:b w:val="0"/>
          <w:sz w:val="28"/>
          <w:szCs w:val="28"/>
        </w:rPr>
        <w:br w:type="page"/>
      </w:r>
    </w:p>
    <w:sdt>
      <w:sdtPr>
        <w:rPr>
          <w:rFonts w:ascii="宋体" w:eastAsia="宋体" w:hAnsi="宋体" w:cstheme="minorBidi"/>
          <w:color w:val="auto"/>
          <w:kern w:val="2"/>
          <w:sz w:val="21"/>
          <w:szCs w:val="21"/>
          <w:lang w:val="zh-CN"/>
        </w:rPr>
        <w:id w:val="787631734"/>
        <w:docPartObj>
          <w:docPartGallery w:val="Table of Contents"/>
          <w:docPartUnique/>
        </w:docPartObj>
      </w:sdtPr>
      <w:sdtEndPr>
        <w:rPr>
          <w:b/>
          <w:bCs/>
        </w:rPr>
      </w:sdtEndPr>
      <w:sdtContent>
        <w:p w14:paraId="585EAA5C" w14:textId="14587FC7" w:rsidR="00A93849" w:rsidRPr="006E4AB0" w:rsidRDefault="00A93849">
          <w:pPr>
            <w:pStyle w:val="TOC"/>
            <w:rPr>
              <w:rFonts w:ascii="宋体" w:eastAsia="宋体" w:hAnsi="宋体"/>
              <w:sz w:val="21"/>
              <w:szCs w:val="21"/>
            </w:rPr>
          </w:pPr>
          <w:r w:rsidRPr="006E4AB0">
            <w:rPr>
              <w:rFonts w:ascii="宋体" w:eastAsia="宋体" w:hAnsi="宋体"/>
              <w:sz w:val="21"/>
              <w:szCs w:val="21"/>
              <w:lang w:val="zh-CN"/>
            </w:rPr>
            <w:t>目录</w:t>
          </w:r>
        </w:p>
        <w:p w14:paraId="2A23B091" w14:textId="7B4C112D" w:rsidR="009C1554" w:rsidRDefault="00A93849" w:rsidP="009C1554">
          <w:pPr>
            <w:pStyle w:val="TOC3"/>
            <w:tabs>
              <w:tab w:val="right" w:leader="dot" w:pos="8296"/>
            </w:tabs>
            <w:rPr>
              <w:noProof/>
            </w:rPr>
          </w:pPr>
          <w:r w:rsidRPr="006E4AB0">
            <w:rPr>
              <w:rFonts w:ascii="宋体" w:eastAsia="宋体" w:hAnsi="宋体"/>
              <w:szCs w:val="21"/>
            </w:rPr>
            <w:fldChar w:fldCharType="begin"/>
          </w:r>
          <w:r w:rsidRPr="006E4AB0">
            <w:rPr>
              <w:rFonts w:ascii="宋体" w:eastAsia="宋体" w:hAnsi="宋体"/>
              <w:szCs w:val="21"/>
            </w:rPr>
            <w:instrText xml:space="preserve"> TOC \o "1-3" \h \z \u </w:instrText>
          </w:r>
          <w:r w:rsidRPr="006E4AB0">
            <w:rPr>
              <w:rFonts w:ascii="宋体" w:eastAsia="宋体" w:hAnsi="宋体"/>
              <w:szCs w:val="21"/>
            </w:rPr>
            <w:fldChar w:fldCharType="separate"/>
          </w:r>
          <w:hyperlink w:anchor="_Toc76392131" w:history="1">
            <w:r w:rsidR="009C1554" w:rsidRPr="00D45925">
              <w:rPr>
                <w:rStyle w:val="a9"/>
                <w:rFonts w:ascii="宋体" w:eastAsia="宋体" w:hAnsi="宋体"/>
                <w:noProof/>
              </w:rPr>
              <w:t>1.维护课程库课程信息（单独新增）</w:t>
            </w:r>
            <w:r w:rsidR="009C1554">
              <w:rPr>
                <w:noProof/>
                <w:webHidden/>
              </w:rPr>
              <w:tab/>
            </w:r>
            <w:r w:rsidR="009C1554">
              <w:rPr>
                <w:noProof/>
                <w:webHidden/>
              </w:rPr>
              <w:fldChar w:fldCharType="begin"/>
            </w:r>
            <w:r w:rsidR="009C1554">
              <w:rPr>
                <w:noProof/>
                <w:webHidden/>
              </w:rPr>
              <w:instrText xml:space="preserve"> PAGEREF _Toc76392131 \h </w:instrText>
            </w:r>
            <w:r w:rsidR="009C1554">
              <w:rPr>
                <w:noProof/>
                <w:webHidden/>
              </w:rPr>
            </w:r>
            <w:r w:rsidR="009C1554">
              <w:rPr>
                <w:noProof/>
                <w:webHidden/>
              </w:rPr>
              <w:fldChar w:fldCharType="separate"/>
            </w:r>
            <w:r w:rsidR="009C1554">
              <w:rPr>
                <w:noProof/>
                <w:webHidden/>
              </w:rPr>
              <w:t>3</w:t>
            </w:r>
            <w:r w:rsidR="009C1554">
              <w:rPr>
                <w:noProof/>
                <w:webHidden/>
              </w:rPr>
              <w:fldChar w:fldCharType="end"/>
            </w:r>
          </w:hyperlink>
        </w:p>
        <w:p w14:paraId="36396EC9" w14:textId="303BEF26" w:rsidR="009C1554" w:rsidRDefault="009C1554" w:rsidP="009C1554">
          <w:pPr>
            <w:pStyle w:val="TOC3"/>
            <w:tabs>
              <w:tab w:val="right" w:leader="dot" w:pos="8296"/>
            </w:tabs>
            <w:rPr>
              <w:noProof/>
            </w:rPr>
          </w:pPr>
          <w:hyperlink w:anchor="_Toc76392132" w:history="1">
            <w:r w:rsidRPr="00D45925">
              <w:rPr>
                <w:rStyle w:val="a9"/>
                <w:rFonts w:ascii="宋体" w:eastAsia="宋体" w:hAnsi="宋体"/>
                <w:noProof/>
              </w:rPr>
              <w:t>2.维护课程库课程信息（批量添加）</w:t>
            </w:r>
            <w:r>
              <w:rPr>
                <w:noProof/>
                <w:webHidden/>
              </w:rPr>
              <w:tab/>
            </w:r>
            <w:r>
              <w:rPr>
                <w:noProof/>
                <w:webHidden/>
              </w:rPr>
              <w:fldChar w:fldCharType="begin"/>
            </w:r>
            <w:r>
              <w:rPr>
                <w:noProof/>
                <w:webHidden/>
              </w:rPr>
              <w:instrText xml:space="preserve"> PAGEREF _Toc76392132 \h </w:instrText>
            </w:r>
            <w:r>
              <w:rPr>
                <w:noProof/>
                <w:webHidden/>
              </w:rPr>
            </w:r>
            <w:r>
              <w:rPr>
                <w:noProof/>
                <w:webHidden/>
              </w:rPr>
              <w:fldChar w:fldCharType="separate"/>
            </w:r>
            <w:r>
              <w:rPr>
                <w:noProof/>
                <w:webHidden/>
              </w:rPr>
              <w:t>3</w:t>
            </w:r>
            <w:r>
              <w:rPr>
                <w:noProof/>
                <w:webHidden/>
              </w:rPr>
              <w:fldChar w:fldCharType="end"/>
            </w:r>
          </w:hyperlink>
        </w:p>
        <w:p w14:paraId="545BF321" w14:textId="03D5B200" w:rsidR="009C1554" w:rsidRDefault="009C1554">
          <w:pPr>
            <w:pStyle w:val="TOC3"/>
            <w:tabs>
              <w:tab w:val="right" w:leader="dot" w:pos="8296"/>
            </w:tabs>
            <w:rPr>
              <w:noProof/>
            </w:rPr>
          </w:pPr>
          <w:hyperlink w:anchor="_Toc76392133" w:history="1">
            <w:r w:rsidRPr="00D45925">
              <w:rPr>
                <w:rStyle w:val="a9"/>
                <w:rFonts w:ascii="宋体" w:eastAsia="宋体" w:hAnsi="宋体"/>
                <w:noProof/>
              </w:rPr>
              <w:t>3．设定方案专业信息</w:t>
            </w:r>
            <w:r>
              <w:rPr>
                <w:noProof/>
                <w:webHidden/>
              </w:rPr>
              <w:tab/>
            </w:r>
            <w:r>
              <w:rPr>
                <w:noProof/>
                <w:webHidden/>
              </w:rPr>
              <w:fldChar w:fldCharType="begin"/>
            </w:r>
            <w:r>
              <w:rPr>
                <w:noProof/>
                <w:webHidden/>
              </w:rPr>
              <w:instrText xml:space="preserve"> PAGEREF _Toc76392133 \h </w:instrText>
            </w:r>
            <w:r>
              <w:rPr>
                <w:noProof/>
                <w:webHidden/>
              </w:rPr>
            </w:r>
            <w:r>
              <w:rPr>
                <w:noProof/>
                <w:webHidden/>
              </w:rPr>
              <w:fldChar w:fldCharType="separate"/>
            </w:r>
            <w:r>
              <w:rPr>
                <w:noProof/>
                <w:webHidden/>
              </w:rPr>
              <w:t>3</w:t>
            </w:r>
            <w:r>
              <w:rPr>
                <w:noProof/>
                <w:webHidden/>
              </w:rPr>
              <w:fldChar w:fldCharType="end"/>
            </w:r>
          </w:hyperlink>
        </w:p>
        <w:p w14:paraId="668B1838" w14:textId="011BA995" w:rsidR="009C1554" w:rsidRDefault="009C1554">
          <w:pPr>
            <w:pStyle w:val="TOC3"/>
            <w:tabs>
              <w:tab w:val="right" w:leader="dot" w:pos="8296"/>
            </w:tabs>
            <w:rPr>
              <w:noProof/>
            </w:rPr>
          </w:pPr>
          <w:hyperlink w:anchor="_Toc76392134" w:history="1">
            <w:r w:rsidRPr="00D45925">
              <w:rPr>
                <w:rStyle w:val="a9"/>
                <w:rFonts w:ascii="宋体" w:eastAsia="宋体" w:hAnsi="宋体"/>
                <w:noProof/>
              </w:rPr>
              <w:t>4．调入或导入更改研究方向（以学术学科为例）</w:t>
            </w:r>
            <w:r>
              <w:rPr>
                <w:noProof/>
                <w:webHidden/>
              </w:rPr>
              <w:tab/>
            </w:r>
            <w:r>
              <w:rPr>
                <w:noProof/>
                <w:webHidden/>
              </w:rPr>
              <w:fldChar w:fldCharType="begin"/>
            </w:r>
            <w:r>
              <w:rPr>
                <w:noProof/>
                <w:webHidden/>
              </w:rPr>
              <w:instrText xml:space="preserve"> PAGEREF _Toc76392134 \h </w:instrText>
            </w:r>
            <w:r>
              <w:rPr>
                <w:noProof/>
                <w:webHidden/>
              </w:rPr>
            </w:r>
            <w:r>
              <w:rPr>
                <w:noProof/>
                <w:webHidden/>
              </w:rPr>
              <w:fldChar w:fldCharType="separate"/>
            </w:r>
            <w:r>
              <w:rPr>
                <w:noProof/>
                <w:webHidden/>
              </w:rPr>
              <w:t>4</w:t>
            </w:r>
            <w:r>
              <w:rPr>
                <w:noProof/>
                <w:webHidden/>
              </w:rPr>
              <w:fldChar w:fldCharType="end"/>
            </w:r>
          </w:hyperlink>
        </w:p>
        <w:p w14:paraId="012D1761" w14:textId="727CC082" w:rsidR="009C1554" w:rsidRDefault="009C1554">
          <w:pPr>
            <w:pStyle w:val="TOC3"/>
            <w:tabs>
              <w:tab w:val="right" w:leader="dot" w:pos="8296"/>
            </w:tabs>
            <w:rPr>
              <w:noProof/>
            </w:rPr>
          </w:pPr>
          <w:hyperlink w:anchor="_Toc76392135" w:history="1">
            <w:r w:rsidRPr="00D45925">
              <w:rPr>
                <w:rStyle w:val="a9"/>
                <w:rFonts w:ascii="宋体" w:eastAsia="宋体" w:hAnsi="宋体"/>
                <w:noProof/>
              </w:rPr>
              <w:t>5.录入培养方案（以全日制硕士为例）</w:t>
            </w:r>
            <w:r>
              <w:rPr>
                <w:noProof/>
                <w:webHidden/>
              </w:rPr>
              <w:tab/>
            </w:r>
            <w:r>
              <w:rPr>
                <w:noProof/>
                <w:webHidden/>
              </w:rPr>
              <w:fldChar w:fldCharType="begin"/>
            </w:r>
            <w:r>
              <w:rPr>
                <w:noProof/>
                <w:webHidden/>
              </w:rPr>
              <w:instrText xml:space="preserve"> PAGEREF _Toc76392135 \h </w:instrText>
            </w:r>
            <w:r>
              <w:rPr>
                <w:noProof/>
                <w:webHidden/>
              </w:rPr>
            </w:r>
            <w:r>
              <w:rPr>
                <w:noProof/>
                <w:webHidden/>
              </w:rPr>
              <w:fldChar w:fldCharType="separate"/>
            </w:r>
            <w:r>
              <w:rPr>
                <w:noProof/>
                <w:webHidden/>
              </w:rPr>
              <w:t>5</w:t>
            </w:r>
            <w:r>
              <w:rPr>
                <w:noProof/>
                <w:webHidden/>
              </w:rPr>
              <w:fldChar w:fldCharType="end"/>
            </w:r>
          </w:hyperlink>
        </w:p>
        <w:p w14:paraId="39E6A175" w14:textId="28D2ED87" w:rsidR="009C1554" w:rsidRDefault="009C1554">
          <w:pPr>
            <w:pStyle w:val="TOC3"/>
            <w:tabs>
              <w:tab w:val="right" w:leader="dot" w:pos="8296"/>
            </w:tabs>
            <w:rPr>
              <w:noProof/>
            </w:rPr>
          </w:pPr>
          <w:hyperlink w:anchor="_Toc76392136" w:history="1">
            <w:r w:rsidRPr="00D45925">
              <w:rPr>
                <w:rStyle w:val="a9"/>
                <w:rFonts w:ascii="宋体" w:eastAsia="宋体" w:hAnsi="宋体"/>
                <w:noProof/>
              </w:rPr>
              <w:t>6.设定各专业的核心课程</w:t>
            </w:r>
            <w:r>
              <w:rPr>
                <w:noProof/>
                <w:webHidden/>
              </w:rPr>
              <w:tab/>
            </w:r>
            <w:r>
              <w:rPr>
                <w:noProof/>
                <w:webHidden/>
              </w:rPr>
              <w:fldChar w:fldCharType="begin"/>
            </w:r>
            <w:r>
              <w:rPr>
                <w:noProof/>
                <w:webHidden/>
              </w:rPr>
              <w:instrText xml:space="preserve"> PAGEREF _Toc76392136 \h </w:instrText>
            </w:r>
            <w:r>
              <w:rPr>
                <w:noProof/>
                <w:webHidden/>
              </w:rPr>
            </w:r>
            <w:r>
              <w:rPr>
                <w:noProof/>
                <w:webHidden/>
              </w:rPr>
              <w:fldChar w:fldCharType="separate"/>
            </w:r>
            <w:r>
              <w:rPr>
                <w:noProof/>
                <w:webHidden/>
              </w:rPr>
              <w:t>11</w:t>
            </w:r>
            <w:r>
              <w:rPr>
                <w:noProof/>
                <w:webHidden/>
              </w:rPr>
              <w:fldChar w:fldCharType="end"/>
            </w:r>
          </w:hyperlink>
        </w:p>
        <w:p w14:paraId="5FCCC857" w14:textId="66554F4A" w:rsidR="009C1554" w:rsidRDefault="009C1554">
          <w:pPr>
            <w:pStyle w:val="TOC3"/>
            <w:tabs>
              <w:tab w:val="right" w:leader="dot" w:pos="8296"/>
            </w:tabs>
            <w:rPr>
              <w:noProof/>
            </w:rPr>
          </w:pPr>
          <w:hyperlink w:anchor="_Toc76392137" w:history="1">
            <w:r w:rsidRPr="00D45925">
              <w:rPr>
                <w:rStyle w:val="a9"/>
                <w:rFonts w:ascii="宋体" w:eastAsia="宋体" w:hAnsi="宋体"/>
                <w:noProof/>
              </w:rPr>
              <w:t>7.设定方案学分要求</w:t>
            </w:r>
            <w:r>
              <w:rPr>
                <w:noProof/>
                <w:webHidden/>
              </w:rPr>
              <w:tab/>
            </w:r>
            <w:r>
              <w:rPr>
                <w:noProof/>
                <w:webHidden/>
              </w:rPr>
              <w:fldChar w:fldCharType="begin"/>
            </w:r>
            <w:r>
              <w:rPr>
                <w:noProof/>
                <w:webHidden/>
              </w:rPr>
              <w:instrText xml:space="preserve"> PAGEREF _Toc76392137 \h </w:instrText>
            </w:r>
            <w:r>
              <w:rPr>
                <w:noProof/>
                <w:webHidden/>
              </w:rPr>
            </w:r>
            <w:r>
              <w:rPr>
                <w:noProof/>
                <w:webHidden/>
              </w:rPr>
              <w:fldChar w:fldCharType="separate"/>
            </w:r>
            <w:r>
              <w:rPr>
                <w:noProof/>
                <w:webHidden/>
              </w:rPr>
              <w:t>11</w:t>
            </w:r>
            <w:r>
              <w:rPr>
                <w:noProof/>
                <w:webHidden/>
              </w:rPr>
              <w:fldChar w:fldCharType="end"/>
            </w:r>
          </w:hyperlink>
        </w:p>
        <w:p w14:paraId="4E2E97CF" w14:textId="2E263D70" w:rsidR="009C1554" w:rsidRDefault="009C1554">
          <w:pPr>
            <w:pStyle w:val="TOC3"/>
            <w:tabs>
              <w:tab w:val="right" w:leader="dot" w:pos="8296"/>
            </w:tabs>
            <w:rPr>
              <w:noProof/>
            </w:rPr>
          </w:pPr>
          <w:hyperlink w:anchor="_Toc76392138" w:history="1">
            <w:r w:rsidRPr="00D45925">
              <w:rPr>
                <w:rStyle w:val="a9"/>
                <w:rFonts w:ascii="宋体" w:eastAsia="宋体" w:hAnsi="宋体"/>
                <w:noProof/>
              </w:rPr>
              <w:t>8.学制方案年度管理</w:t>
            </w:r>
            <w:r>
              <w:rPr>
                <w:noProof/>
                <w:webHidden/>
              </w:rPr>
              <w:tab/>
            </w:r>
            <w:r>
              <w:rPr>
                <w:noProof/>
                <w:webHidden/>
              </w:rPr>
              <w:fldChar w:fldCharType="begin"/>
            </w:r>
            <w:r>
              <w:rPr>
                <w:noProof/>
                <w:webHidden/>
              </w:rPr>
              <w:instrText xml:space="preserve"> PAGEREF _Toc76392138 \h </w:instrText>
            </w:r>
            <w:r>
              <w:rPr>
                <w:noProof/>
                <w:webHidden/>
              </w:rPr>
            </w:r>
            <w:r>
              <w:rPr>
                <w:noProof/>
                <w:webHidden/>
              </w:rPr>
              <w:fldChar w:fldCharType="separate"/>
            </w:r>
            <w:r>
              <w:rPr>
                <w:noProof/>
                <w:webHidden/>
              </w:rPr>
              <w:t>12</w:t>
            </w:r>
            <w:r>
              <w:rPr>
                <w:noProof/>
                <w:webHidden/>
              </w:rPr>
              <w:fldChar w:fldCharType="end"/>
            </w:r>
          </w:hyperlink>
        </w:p>
        <w:p w14:paraId="42BA70F3" w14:textId="6C82B0BF" w:rsidR="00A93849" w:rsidRPr="006E4AB0" w:rsidRDefault="00A93849">
          <w:pPr>
            <w:rPr>
              <w:rFonts w:ascii="宋体" w:eastAsia="宋体" w:hAnsi="宋体"/>
              <w:szCs w:val="21"/>
            </w:rPr>
          </w:pPr>
          <w:r w:rsidRPr="006E4AB0">
            <w:rPr>
              <w:rFonts w:ascii="宋体" w:eastAsia="宋体" w:hAnsi="宋体"/>
              <w:b/>
              <w:bCs/>
              <w:szCs w:val="21"/>
              <w:lang w:val="zh-CN"/>
            </w:rPr>
            <w:fldChar w:fldCharType="end"/>
          </w:r>
        </w:p>
      </w:sdtContent>
    </w:sdt>
    <w:p w14:paraId="1D0FED5D" w14:textId="77777777" w:rsidR="00C32643" w:rsidRPr="006E4AB0" w:rsidRDefault="00C32643" w:rsidP="00A26C26">
      <w:pPr>
        <w:spacing w:line="360" w:lineRule="auto"/>
        <w:rPr>
          <w:rFonts w:ascii="宋体" w:eastAsia="宋体" w:hAnsi="宋体"/>
          <w:szCs w:val="21"/>
        </w:rPr>
      </w:pPr>
    </w:p>
    <w:p w14:paraId="78B754D5" w14:textId="2C3E60D3" w:rsidR="00C32643" w:rsidRPr="006E4AB0" w:rsidRDefault="00607303" w:rsidP="00607303">
      <w:pPr>
        <w:widowControl/>
        <w:jc w:val="left"/>
        <w:rPr>
          <w:rFonts w:ascii="宋体" w:eastAsia="宋体" w:hAnsi="宋体"/>
          <w:szCs w:val="21"/>
        </w:rPr>
      </w:pPr>
      <w:bookmarkStart w:id="3" w:name="_Toc408237018"/>
      <w:bookmarkStart w:id="4" w:name="_Toc425946380"/>
      <w:bookmarkStart w:id="5" w:name="_Toc408217567"/>
      <w:bookmarkEnd w:id="0"/>
      <w:bookmarkEnd w:id="1"/>
      <w:bookmarkEnd w:id="2"/>
      <w:r w:rsidRPr="006E4AB0">
        <w:rPr>
          <w:rFonts w:ascii="宋体" w:eastAsia="宋体" w:hAnsi="宋体"/>
          <w:szCs w:val="21"/>
        </w:rPr>
        <w:br w:type="page"/>
      </w:r>
    </w:p>
    <w:p w14:paraId="0F66BA70" w14:textId="60F29997" w:rsidR="008B3047" w:rsidRDefault="008B3047" w:rsidP="008B3047">
      <w:pPr>
        <w:pStyle w:val="3"/>
        <w:numPr>
          <w:ilvl w:val="0"/>
          <w:numId w:val="12"/>
        </w:numPr>
        <w:rPr>
          <w:rFonts w:ascii="宋体" w:eastAsia="宋体" w:hAnsi="宋体"/>
          <w:b w:val="0"/>
          <w:sz w:val="21"/>
          <w:szCs w:val="21"/>
        </w:rPr>
      </w:pPr>
      <w:bookmarkStart w:id="6" w:name="_Toc408217568"/>
      <w:bookmarkStart w:id="7" w:name="_Toc425946381"/>
      <w:bookmarkStart w:id="8" w:name="_Toc408237019"/>
      <w:bookmarkStart w:id="9" w:name="_Toc406600503"/>
      <w:bookmarkStart w:id="10" w:name="_Hlk76392070"/>
      <w:bookmarkStart w:id="11" w:name="_Toc76392131"/>
      <w:bookmarkEnd w:id="3"/>
      <w:bookmarkEnd w:id="4"/>
      <w:bookmarkEnd w:id="5"/>
      <w:r>
        <w:rPr>
          <w:rFonts w:ascii="宋体" w:eastAsia="宋体" w:hAnsi="宋体" w:hint="eastAsia"/>
          <w:b w:val="0"/>
          <w:sz w:val="21"/>
          <w:szCs w:val="21"/>
        </w:rPr>
        <w:lastRenderedPageBreak/>
        <w:t>维护课程库课程信息（单独新增）</w:t>
      </w:r>
      <w:bookmarkEnd w:id="11"/>
    </w:p>
    <w:p w14:paraId="3CC2AD6C" w14:textId="0EE9FBC9" w:rsidR="008B3047" w:rsidRPr="008B3047" w:rsidRDefault="008B3047" w:rsidP="008B3047">
      <w:pPr>
        <w:pStyle w:val="a8"/>
        <w:spacing w:line="360" w:lineRule="auto"/>
        <w:ind w:left="360" w:firstLineChars="0" w:firstLine="0"/>
        <w:rPr>
          <w:rFonts w:ascii="宋体" w:eastAsia="宋体" w:hAnsi="宋体"/>
          <w:color w:val="000000" w:themeColor="text1"/>
          <w:szCs w:val="21"/>
        </w:rPr>
      </w:pPr>
      <w:r w:rsidRPr="008B3047">
        <w:rPr>
          <w:rFonts w:ascii="宋体" w:eastAsia="宋体" w:hAnsi="宋体" w:hint="eastAsia"/>
          <w:color w:val="000000" w:themeColor="text1"/>
          <w:szCs w:val="21"/>
        </w:rPr>
        <w:t>功能菜单：系统</w:t>
      </w:r>
      <w:r w:rsidRPr="008B3047">
        <w:rPr>
          <w:rFonts w:ascii="宋体" w:eastAsia="宋体" w:hAnsi="宋体"/>
          <w:color w:val="000000" w:themeColor="text1"/>
          <w:szCs w:val="21"/>
        </w:rPr>
        <w:t>--基础数据管理--基本数据--课程信息维护管理</w:t>
      </w:r>
    </w:p>
    <w:p w14:paraId="1383CC59" w14:textId="6BBD62B7" w:rsidR="008B3047" w:rsidRPr="008B3047" w:rsidRDefault="008D0672" w:rsidP="008B3047">
      <w:pPr>
        <w:pStyle w:val="a8"/>
        <w:spacing w:line="360" w:lineRule="auto"/>
        <w:ind w:left="360" w:firstLineChars="0" w:firstLine="0"/>
        <w:rPr>
          <w:rFonts w:ascii="宋体" w:eastAsia="宋体" w:hAnsi="宋体"/>
          <w:color w:val="000000" w:themeColor="text1"/>
          <w:szCs w:val="21"/>
        </w:rPr>
      </w:pPr>
      <w:r w:rsidRPr="006E4AB0">
        <w:rPr>
          <w:rFonts w:ascii="宋体" w:eastAsia="宋体" w:hAnsi="宋体" w:hint="eastAsia"/>
          <w:color w:val="000000" w:themeColor="text1"/>
          <w:szCs w:val="21"/>
        </w:rPr>
        <w:t>操作说明：</w:t>
      </w:r>
      <w:r w:rsidR="008B3047" w:rsidRPr="008B3047">
        <w:rPr>
          <w:rFonts w:ascii="宋体" w:eastAsia="宋体" w:hAnsi="宋体" w:hint="eastAsia"/>
          <w:color w:val="000000" w:themeColor="text1"/>
          <w:szCs w:val="21"/>
        </w:rPr>
        <w:t>如果新课程不存在课程库中，个别课程可以直接在“课程信息维护管理”菜单添加上。</w:t>
      </w:r>
    </w:p>
    <w:p w14:paraId="267AD4EA" w14:textId="789350C6" w:rsidR="008B3047" w:rsidRDefault="008B3047" w:rsidP="008B3047">
      <w:pPr>
        <w:pStyle w:val="a8"/>
        <w:spacing w:line="360" w:lineRule="auto"/>
        <w:ind w:left="360" w:firstLineChars="0" w:firstLine="0"/>
        <w:jc w:val="left"/>
        <w:rPr>
          <w:rFonts w:ascii="宋体" w:eastAsia="宋体" w:hAnsi="宋体"/>
          <w:color w:val="000000" w:themeColor="text1"/>
          <w:szCs w:val="21"/>
        </w:rPr>
      </w:pPr>
      <w:r>
        <w:rPr>
          <w:rFonts w:ascii="宋体" w:eastAsia="宋体" w:hAnsi="宋体" w:hint="eastAsia"/>
          <w:color w:val="000000" w:themeColor="text1"/>
          <w:szCs w:val="21"/>
        </w:rPr>
        <w:t xml:space="preserve">点击 “新增”按钮，输入课程基本信息后，点击“保存”完成新增课程 </w:t>
      </w:r>
    </w:p>
    <w:p w14:paraId="49197515" w14:textId="66A2F955" w:rsidR="008B3047" w:rsidRDefault="008B3047" w:rsidP="008B3047">
      <w:pPr>
        <w:pStyle w:val="a8"/>
        <w:spacing w:line="360" w:lineRule="auto"/>
        <w:ind w:left="360" w:firstLineChars="0" w:firstLine="0"/>
        <w:jc w:val="left"/>
        <w:rPr>
          <w:rFonts w:ascii="宋体" w:eastAsia="宋体" w:hAnsi="宋体"/>
          <w:color w:val="000000" w:themeColor="text1"/>
          <w:szCs w:val="21"/>
        </w:rPr>
      </w:pPr>
      <w:r>
        <w:rPr>
          <w:noProof/>
        </w:rPr>
        <w:drawing>
          <wp:inline distT="0" distB="0" distL="0" distR="0" wp14:anchorId="7767A1A6" wp14:editId="6D41D850">
            <wp:extent cx="5274310" cy="184594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845945"/>
                    </a:xfrm>
                    <a:prstGeom prst="rect">
                      <a:avLst/>
                    </a:prstGeom>
                  </pic:spPr>
                </pic:pic>
              </a:graphicData>
            </a:graphic>
          </wp:inline>
        </w:drawing>
      </w:r>
    </w:p>
    <w:p w14:paraId="1702DB7E" w14:textId="5E7705D4" w:rsidR="007C6938" w:rsidRDefault="007C6938" w:rsidP="007C6938">
      <w:pPr>
        <w:pStyle w:val="3"/>
        <w:numPr>
          <w:ilvl w:val="0"/>
          <w:numId w:val="12"/>
        </w:numPr>
        <w:rPr>
          <w:rFonts w:ascii="宋体" w:eastAsia="宋体" w:hAnsi="宋体"/>
          <w:b w:val="0"/>
          <w:sz w:val="21"/>
          <w:szCs w:val="21"/>
        </w:rPr>
      </w:pPr>
      <w:bookmarkStart w:id="12" w:name="_Toc76392132"/>
      <w:r>
        <w:rPr>
          <w:rFonts w:ascii="宋体" w:eastAsia="宋体" w:hAnsi="宋体" w:hint="eastAsia"/>
          <w:b w:val="0"/>
          <w:sz w:val="21"/>
          <w:szCs w:val="21"/>
        </w:rPr>
        <w:t>维护课程库课程信息（批量添加）</w:t>
      </w:r>
      <w:bookmarkEnd w:id="12"/>
    </w:p>
    <w:p w14:paraId="63AB2DB0" w14:textId="5424DA50" w:rsidR="007C6938" w:rsidRPr="008B3047" w:rsidRDefault="007C6938" w:rsidP="007C6938">
      <w:pPr>
        <w:pStyle w:val="a8"/>
        <w:spacing w:line="360" w:lineRule="auto"/>
        <w:ind w:left="360" w:firstLineChars="0" w:firstLine="0"/>
        <w:rPr>
          <w:rFonts w:ascii="宋体" w:eastAsia="宋体" w:hAnsi="宋体"/>
          <w:color w:val="000000" w:themeColor="text1"/>
          <w:szCs w:val="21"/>
        </w:rPr>
      </w:pPr>
      <w:r w:rsidRPr="008B3047">
        <w:rPr>
          <w:rFonts w:ascii="宋体" w:eastAsia="宋体" w:hAnsi="宋体" w:hint="eastAsia"/>
          <w:color w:val="000000" w:themeColor="text1"/>
          <w:szCs w:val="21"/>
        </w:rPr>
        <w:t>功能菜单：系统</w:t>
      </w:r>
      <w:r w:rsidRPr="008B3047">
        <w:rPr>
          <w:rFonts w:ascii="宋体" w:eastAsia="宋体" w:hAnsi="宋体"/>
          <w:color w:val="000000" w:themeColor="text1"/>
          <w:szCs w:val="21"/>
        </w:rPr>
        <w:t>--基础数据管理</w:t>
      </w:r>
      <w:proofErr w:type="gramStart"/>
      <w:r>
        <w:rPr>
          <w:rFonts w:ascii="宋体" w:eastAsia="宋体" w:hAnsi="宋体"/>
          <w:color w:val="000000" w:themeColor="text1"/>
          <w:szCs w:val="21"/>
        </w:rPr>
        <w:t>—</w:t>
      </w:r>
      <w:r>
        <w:rPr>
          <w:rFonts w:ascii="宋体" w:eastAsia="宋体" w:hAnsi="宋体" w:hint="eastAsia"/>
          <w:color w:val="000000" w:themeColor="text1"/>
          <w:szCs w:val="21"/>
        </w:rPr>
        <w:t>数据</w:t>
      </w:r>
      <w:proofErr w:type="gramEnd"/>
      <w:r>
        <w:rPr>
          <w:rFonts w:ascii="宋体" w:eastAsia="宋体" w:hAnsi="宋体" w:hint="eastAsia"/>
          <w:color w:val="000000" w:themeColor="text1"/>
          <w:szCs w:val="21"/>
        </w:rPr>
        <w:t>导入</w:t>
      </w:r>
      <w:r w:rsidRPr="008B3047">
        <w:rPr>
          <w:rFonts w:ascii="宋体" w:eastAsia="宋体" w:hAnsi="宋体"/>
          <w:color w:val="000000" w:themeColor="text1"/>
          <w:szCs w:val="21"/>
        </w:rPr>
        <w:t>--课程</w:t>
      </w:r>
      <w:r>
        <w:rPr>
          <w:rFonts w:ascii="宋体" w:eastAsia="宋体" w:hAnsi="宋体" w:hint="eastAsia"/>
          <w:color w:val="000000" w:themeColor="text1"/>
          <w:szCs w:val="21"/>
        </w:rPr>
        <w:t>数据信息导入</w:t>
      </w:r>
    </w:p>
    <w:p w14:paraId="15441AB5" w14:textId="2F8D3FD0" w:rsidR="007C6938" w:rsidRDefault="007C6938" w:rsidP="007C6938">
      <w:pPr>
        <w:pStyle w:val="a8"/>
        <w:spacing w:line="360" w:lineRule="auto"/>
        <w:ind w:left="360" w:firstLineChars="0" w:firstLine="0"/>
        <w:jc w:val="left"/>
        <w:rPr>
          <w:rFonts w:ascii="宋体" w:eastAsia="宋体" w:hAnsi="宋体"/>
          <w:color w:val="000000" w:themeColor="text1"/>
          <w:szCs w:val="21"/>
        </w:rPr>
      </w:pPr>
      <w:r w:rsidRPr="006E4AB0">
        <w:rPr>
          <w:rFonts w:ascii="宋体" w:eastAsia="宋体" w:hAnsi="宋体" w:hint="eastAsia"/>
          <w:color w:val="000000" w:themeColor="text1"/>
          <w:szCs w:val="21"/>
        </w:rPr>
        <w:t>操作说明：</w:t>
      </w:r>
      <w:r>
        <w:rPr>
          <w:rFonts w:ascii="宋体" w:eastAsia="宋体" w:hAnsi="宋体" w:hint="eastAsia"/>
          <w:color w:val="000000" w:themeColor="text1"/>
          <w:szCs w:val="21"/>
        </w:rPr>
        <w:t>点击 “输出管理”，导出课程信息录入模板，</w:t>
      </w:r>
      <w:r w:rsidR="00973046">
        <w:rPr>
          <w:rFonts w:ascii="宋体" w:eastAsia="宋体" w:hAnsi="宋体" w:hint="eastAsia"/>
          <w:color w:val="000000" w:themeColor="text1"/>
          <w:szCs w:val="21"/>
        </w:rPr>
        <w:t>维护好信息之后，点击 “导入数据”导入系统，检查无误后，点击“导入系统”导入正式课程库</w:t>
      </w:r>
    </w:p>
    <w:p w14:paraId="000FDC28" w14:textId="3B418D59" w:rsidR="007C6938" w:rsidRPr="008B3047" w:rsidRDefault="007C6938" w:rsidP="007C6938">
      <w:pPr>
        <w:pStyle w:val="a8"/>
        <w:spacing w:line="360" w:lineRule="auto"/>
        <w:ind w:left="360" w:firstLineChars="0" w:firstLine="0"/>
        <w:jc w:val="left"/>
        <w:rPr>
          <w:rFonts w:ascii="宋体" w:eastAsia="宋体" w:hAnsi="宋体"/>
          <w:color w:val="000000" w:themeColor="text1"/>
          <w:szCs w:val="21"/>
        </w:rPr>
      </w:pPr>
      <w:r>
        <w:rPr>
          <w:noProof/>
        </w:rPr>
        <w:drawing>
          <wp:inline distT="0" distB="0" distL="0" distR="0" wp14:anchorId="5CD8504B" wp14:editId="2AA82A78">
            <wp:extent cx="5274310" cy="214185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141855"/>
                    </a:xfrm>
                    <a:prstGeom prst="rect">
                      <a:avLst/>
                    </a:prstGeom>
                  </pic:spPr>
                </pic:pic>
              </a:graphicData>
            </a:graphic>
          </wp:inline>
        </w:drawing>
      </w:r>
    </w:p>
    <w:p w14:paraId="11763FED" w14:textId="1EE8C41F" w:rsidR="00356ABC" w:rsidRPr="001C40C7" w:rsidRDefault="00973046" w:rsidP="001C40C7">
      <w:pPr>
        <w:pStyle w:val="3"/>
        <w:rPr>
          <w:rFonts w:ascii="宋体" w:eastAsia="宋体" w:hAnsi="宋体"/>
          <w:b w:val="0"/>
          <w:sz w:val="21"/>
          <w:szCs w:val="21"/>
        </w:rPr>
      </w:pPr>
      <w:bookmarkStart w:id="13" w:name="_Toc76392133"/>
      <w:bookmarkEnd w:id="10"/>
      <w:r>
        <w:rPr>
          <w:rFonts w:ascii="宋体" w:eastAsia="宋体" w:hAnsi="宋体"/>
          <w:b w:val="0"/>
          <w:sz w:val="21"/>
          <w:szCs w:val="21"/>
        </w:rPr>
        <w:t>3</w:t>
      </w:r>
      <w:r w:rsidR="005E451F" w:rsidRPr="001C40C7">
        <w:rPr>
          <w:rFonts w:ascii="宋体" w:eastAsia="宋体" w:hAnsi="宋体" w:hint="eastAsia"/>
          <w:b w:val="0"/>
          <w:sz w:val="21"/>
          <w:szCs w:val="21"/>
        </w:rPr>
        <w:t>．</w:t>
      </w:r>
      <w:r w:rsidR="00ED3BA7" w:rsidRPr="001C40C7">
        <w:rPr>
          <w:rFonts w:ascii="宋体" w:eastAsia="宋体" w:hAnsi="宋体" w:hint="eastAsia"/>
          <w:b w:val="0"/>
          <w:sz w:val="21"/>
          <w:szCs w:val="21"/>
        </w:rPr>
        <w:t>设定方案专业信息</w:t>
      </w:r>
      <w:bookmarkEnd w:id="13"/>
    </w:p>
    <w:p w14:paraId="09720015" w14:textId="7F15396E" w:rsidR="00356ABC" w:rsidRPr="006E4AB0" w:rsidRDefault="00356ABC" w:rsidP="00A26C26">
      <w:pPr>
        <w:spacing w:line="360" w:lineRule="auto"/>
        <w:ind w:left="420"/>
        <w:rPr>
          <w:rFonts w:ascii="宋体" w:eastAsia="宋体" w:hAnsi="宋体"/>
          <w:color w:val="000000" w:themeColor="text1"/>
          <w:szCs w:val="21"/>
        </w:rPr>
      </w:pPr>
      <w:r w:rsidRPr="006E4AB0">
        <w:rPr>
          <w:rFonts w:ascii="宋体" w:eastAsia="宋体" w:hAnsi="宋体" w:hint="eastAsia"/>
          <w:color w:val="000000" w:themeColor="text1"/>
          <w:szCs w:val="21"/>
        </w:rPr>
        <w:t>功能菜单：培养</w:t>
      </w:r>
      <w:proofErr w:type="gramStart"/>
      <w:r w:rsidRPr="006E4AB0">
        <w:rPr>
          <w:rFonts w:ascii="宋体" w:eastAsia="宋体" w:hAnsi="宋体" w:hint="eastAsia"/>
          <w:color w:val="000000" w:themeColor="text1"/>
          <w:szCs w:val="21"/>
        </w:rPr>
        <w:t>—培养</w:t>
      </w:r>
      <w:proofErr w:type="gramEnd"/>
      <w:r w:rsidRPr="006E4AB0">
        <w:rPr>
          <w:rFonts w:ascii="宋体" w:eastAsia="宋体" w:hAnsi="宋体" w:hint="eastAsia"/>
          <w:color w:val="000000" w:themeColor="text1"/>
          <w:szCs w:val="21"/>
        </w:rPr>
        <w:t>方案管理</w:t>
      </w:r>
      <w:proofErr w:type="gramStart"/>
      <w:r w:rsidRPr="006E4AB0">
        <w:rPr>
          <w:rFonts w:ascii="宋体" w:eastAsia="宋体" w:hAnsi="宋体" w:hint="eastAsia"/>
          <w:color w:val="000000" w:themeColor="text1"/>
          <w:szCs w:val="21"/>
        </w:rPr>
        <w:t>—培养</w:t>
      </w:r>
      <w:proofErr w:type="gramEnd"/>
      <w:r w:rsidRPr="006E4AB0">
        <w:rPr>
          <w:rFonts w:ascii="宋体" w:eastAsia="宋体" w:hAnsi="宋体" w:hint="eastAsia"/>
          <w:color w:val="000000" w:themeColor="text1"/>
          <w:szCs w:val="21"/>
        </w:rPr>
        <w:t>方案综合</w:t>
      </w:r>
      <w:proofErr w:type="gramStart"/>
      <w:r w:rsidRPr="006E4AB0">
        <w:rPr>
          <w:rFonts w:ascii="宋体" w:eastAsia="宋体" w:hAnsi="宋体" w:hint="eastAsia"/>
          <w:color w:val="000000" w:themeColor="text1"/>
          <w:szCs w:val="21"/>
        </w:rPr>
        <w:t>—方案</w:t>
      </w:r>
      <w:proofErr w:type="gramEnd"/>
      <w:r w:rsidRPr="006E4AB0">
        <w:rPr>
          <w:rFonts w:ascii="宋体" w:eastAsia="宋体" w:hAnsi="宋体" w:hint="eastAsia"/>
          <w:color w:val="000000" w:themeColor="text1"/>
          <w:szCs w:val="21"/>
        </w:rPr>
        <w:t>专业信息设定</w:t>
      </w:r>
    </w:p>
    <w:p w14:paraId="6C493967" w14:textId="2E912356" w:rsidR="00356ABC" w:rsidRPr="006E4AB0" w:rsidRDefault="00356ABC" w:rsidP="00A26C26">
      <w:pPr>
        <w:spacing w:line="360" w:lineRule="auto"/>
        <w:ind w:left="420"/>
        <w:rPr>
          <w:rFonts w:ascii="宋体" w:eastAsia="宋体" w:hAnsi="宋体"/>
          <w:color w:val="000000" w:themeColor="text1"/>
          <w:szCs w:val="21"/>
        </w:rPr>
      </w:pPr>
      <w:r w:rsidRPr="006E4AB0">
        <w:rPr>
          <w:rFonts w:ascii="宋体" w:eastAsia="宋体" w:hAnsi="宋体" w:hint="eastAsia"/>
          <w:color w:val="000000" w:themeColor="text1"/>
          <w:szCs w:val="21"/>
        </w:rPr>
        <w:t>操作说明：设定专业是否为可制定培养方案</w:t>
      </w:r>
      <w:r w:rsidR="00E25795" w:rsidRPr="006E4AB0">
        <w:rPr>
          <w:rFonts w:ascii="宋体" w:eastAsia="宋体" w:hAnsi="宋体" w:hint="eastAsia"/>
          <w:color w:val="FF0000"/>
          <w:szCs w:val="21"/>
        </w:rPr>
        <w:t>（可制定培养方案为“是”的专业才可以制</w:t>
      </w:r>
      <w:r w:rsidR="00E25795" w:rsidRPr="006E4AB0">
        <w:rPr>
          <w:rFonts w:ascii="宋体" w:eastAsia="宋体" w:hAnsi="宋体" w:hint="eastAsia"/>
          <w:color w:val="FF0000"/>
          <w:szCs w:val="21"/>
        </w:rPr>
        <w:lastRenderedPageBreak/>
        <w:t>定培养方案）</w:t>
      </w:r>
      <w:r w:rsidR="00886A4F" w:rsidRPr="006E4AB0">
        <w:rPr>
          <w:rFonts w:ascii="宋体" w:eastAsia="宋体" w:hAnsi="宋体" w:hint="eastAsia"/>
          <w:color w:val="000000" w:themeColor="text1"/>
          <w:szCs w:val="21"/>
        </w:rPr>
        <w:t>，专业</w:t>
      </w:r>
      <w:r w:rsidRPr="006E4AB0">
        <w:rPr>
          <w:rFonts w:ascii="宋体" w:eastAsia="宋体" w:hAnsi="宋体" w:hint="eastAsia"/>
          <w:color w:val="000000" w:themeColor="text1"/>
          <w:szCs w:val="21"/>
        </w:rPr>
        <w:t>是否为直博、博士专业。</w:t>
      </w:r>
    </w:p>
    <w:p w14:paraId="36A0563D" w14:textId="0F8ECC5C" w:rsidR="00907411" w:rsidRPr="006E4AB0" w:rsidRDefault="001C40C7" w:rsidP="00A26C26">
      <w:pPr>
        <w:spacing w:line="360" w:lineRule="auto"/>
        <w:ind w:firstLineChars="200" w:firstLine="420"/>
        <w:jc w:val="left"/>
        <w:rPr>
          <w:rFonts w:ascii="宋体" w:eastAsia="宋体" w:hAnsi="宋体"/>
          <w:color w:val="000000" w:themeColor="text1"/>
          <w:szCs w:val="21"/>
        </w:rPr>
      </w:pPr>
      <w:r>
        <w:rPr>
          <w:rFonts w:ascii="宋体" w:eastAsia="宋体" w:hAnsi="宋体" w:hint="eastAsia"/>
          <w:color w:val="000000" w:themeColor="text1"/>
          <w:szCs w:val="21"/>
        </w:rPr>
        <w:t>（1）</w:t>
      </w:r>
      <w:r w:rsidR="00907411" w:rsidRPr="006E4AB0">
        <w:rPr>
          <w:rFonts w:ascii="宋体" w:eastAsia="宋体" w:hAnsi="宋体" w:hint="eastAsia"/>
          <w:color w:val="000000" w:themeColor="text1"/>
          <w:szCs w:val="21"/>
        </w:rPr>
        <w:t>可点击输出按钮，批量维护专业信息，然后批量导入。</w:t>
      </w:r>
    </w:p>
    <w:p w14:paraId="6FCC9CAB" w14:textId="3D12A07E" w:rsidR="00356ABC" w:rsidRPr="006E4AB0" w:rsidRDefault="00B35F05" w:rsidP="004E1901">
      <w:pPr>
        <w:spacing w:line="360" w:lineRule="auto"/>
        <w:jc w:val="center"/>
        <w:rPr>
          <w:rFonts w:ascii="宋体" w:eastAsia="宋体" w:hAnsi="宋体"/>
          <w:szCs w:val="21"/>
        </w:rPr>
      </w:pPr>
      <w:r>
        <w:rPr>
          <w:noProof/>
        </w:rPr>
        <w:drawing>
          <wp:inline distT="0" distB="0" distL="0" distR="0" wp14:anchorId="0EA3E50F" wp14:editId="619771D2">
            <wp:extent cx="5274310" cy="204660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046605"/>
                    </a:xfrm>
                    <a:prstGeom prst="rect">
                      <a:avLst/>
                    </a:prstGeom>
                  </pic:spPr>
                </pic:pic>
              </a:graphicData>
            </a:graphic>
          </wp:inline>
        </w:drawing>
      </w:r>
    </w:p>
    <w:p w14:paraId="6D1EB958" w14:textId="6C2646EC" w:rsidR="00907411" w:rsidRPr="006E4AB0" w:rsidRDefault="001C40C7" w:rsidP="00A26C26">
      <w:pPr>
        <w:spacing w:line="360" w:lineRule="auto"/>
        <w:ind w:left="420"/>
        <w:rPr>
          <w:rFonts w:ascii="宋体" w:eastAsia="宋体" w:hAnsi="宋体"/>
          <w:szCs w:val="21"/>
        </w:rPr>
      </w:pPr>
      <w:r>
        <w:rPr>
          <w:rFonts w:ascii="宋体" w:eastAsia="宋体" w:hAnsi="宋体" w:hint="eastAsia"/>
          <w:szCs w:val="21"/>
        </w:rPr>
        <w:t>（2）</w:t>
      </w:r>
      <w:r w:rsidR="00907411" w:rsidRPr="006E4AB0">
        <w:rPr>
          <w:rFonts w:ascii="宋体" w:eastAsia="宋体" w:hAnsi="宋体" w:hint="eastAsia"/>
          <w:szCs w:val="21"/>
        </w:rPr>
        <w:t>可点击“</w:t>
      </w:r>
      <w:r w:rsidR="00907411" w:rsidRPr="006E4AB0">
        <w:rPr>
          <w:rFonts w:ascii="宋体" w:eastAsia="宋体" w:hAnsi="宋体"/>
          <w:noProof/>
          <w:szCs w:val="21"/>
        </w:rPr>
        <w:drawing>
          <wp:inline distT="0" distB="0" distL="0" distR="0" wp14:anchorId="34CDF150" wp14:editId="5BAF5331">
            <wp:extent cx="152381" cy="161905"/>
            <wp:effectExtent l="0" t="0" r="63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2381" cy="161905"/>
                    </a:xfrm>
                    <a:prstGeom prst="rect">
                      <a:avLst/>
                    </a:prstGeom>
                  </pic:spPr>
                </pic:pic>
              </a:graphicData>
            </a:graphic>
          </wp:inline>
        </w:drawing>
      </w:r>
      <w:r w:rsidR="00907411" w:rsidRPr="006E4AB0">
        <w:rPr>
          <w:rFonts w:ascii="宋体" w:eastAsia="宋体" w:hAnsi="宋体" w:hint="eastAsia"/>
          <w:szCs w:val="21"/>
        </w:rPr>
        <w:t>”单个修改专业信息。</w:t>
      </w:r>
    </w:p>
    <w:p w14:paraId="6E036DF0" w14:textId="09F66101" w:rsidR="00907411" w:rsidRDefault="00B35F05" w:rsidP="004E1901">
      <w:pPr>
        <w:spacing w:line="360" w:lineRule="auto"/>
        <w:jc w:val="center"/>
        <w:rPr>
          <w:rFonts w:ascii="宋体" w:eastAsia="宋体" w:hAnsi="宋体"/>
          <w:szCs w:val="21"/>
        </w:rPr>
      </w:pPr>
      <w:r>
        <w:rPr>
          <w:noProof/>
        </w:rPr>
        <w:drawing>
          <wp:inline distT="0" distB="0" distL="0" distR="0" wp14:anchorId="5E8C7A94" wp14:editId="01698873">
            <wp:extent cx="5274310" cy="117348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173480"/>
                    </a:xfrm>
                    <a:prstGeom prst="rect">
                      <a:avLst/>
                    </a:prstGeom>
                  </pic:spPr>
                </pic:pic>
              </a:graphicData>
            </a:graphic>
          </wp:inline>
        </w:drawing>
      </w:r>
    </w:p>
    <w:p w14:paraId="0D39E777" w14:textId="0E01622B" w:rsidR="00B35F05" w:rsidRPr="001C40C7" w:rsidRDefault="00B35F05" w:rsidP="00B35F05">
      <w:pPr>
        <w:pStyle w:val="3"/>
        <w:rPr>
          <w:rFonts w:ascii="宋体" w:eastAsia="宋体" w:hAnsi="宋体"/>
          <w:b w:val="0"/>
          <w:sz w:val="21"/>
          <w:szCs w:val="21"/>
        </w:rPr>
      </w:pPr>
      <w:bookmarkStart w:id="14" w:name="_Toc76392134"/>
      <w:r>
        <w:rPr>
          <w:rFonts w:ascii="宋体" w:eastAsia="宋体" w:hAnsi="宋体"/>
          <w:b w:val="0"/>
          <w:sz w:val="21"/>
          <w:szCs w:val="21"/>
        </w:rPr>
        <w:t>4</w:t>
      </w:r>
      <w:r w:rsidRPr="001C40C7">
        <w:rPr>
          <w:rFonts w:ascii="宋体" w:eastAsia="宋体" w:hAnsi="宋体" w:hint="eastAsia"/>
          <w:b w:val="0"/>
          <w:sz w:val="21"/>
          <w:szCs w:val="21"/>
        </w:rPr>
        <w:t>．</w:t>
      </w:r>
      <w:r>
        <w:rPr>
          <w:rFonts w:ascii="宋体" w:eastAsia="宋体" w:hAnsi="宋体" w:hint="eastAsia"/>
          <w:b w:val="0"/>
          <w:sz w:val="21"/>
          <w:szCs w:val="21"/>
        </w:rPr>
        <w:t>调入或导入更改研究方向</w:t>
      </w:r>
      <w:r w:rsidR="008D0672">
        <w:rPr>
          <w:rFonts w:ascii="宋体" w:eastAsia="宋体" w:hAnsi="宋体" w:hint="eastAsia"/>
          <w:b w:val="0"/>
          <w:sz w:val="21"/>
          <w:szCs w:val="21"/>
        </w:rPr>
        <w:t>（以学术学科为例）</w:t>
      </w:r>
      <w:bookmarkEnd w:id="14"/>
    </w:p>
    <w:p w14:paraId="01717462" w14:textId="1378930F" w:rsidR="00B35F05" w:rsidRDefault="00B35F05" w:rsidP="00B35F05">
      <w:pPr>
        <w:spacing w:line="360" w:lineRule="auto"/>
        <w:ind w:left="420"/>
        <w:rPr>
          <w:rFonts w:ascii="宋体" w:eastAsia="宋体" w:hAnsi="宋体"/>
          <w:color w:val="000000" w:themeColor="text1"/>
          <w:szCs w:val="21"/>
        </w:rPr>
      </w:pPr>
      <w:r w:rsidRPr="006E4AB0">
        <w:rPr>
          <w:rFonts w:ascii="宋体" w:eastAsia="宋体" w:hAnsi="宋体" w:hint="eastAsia"/>
          <w:color w:val="000000" w:themeColor="text1"/>
          <w:szCs w:val="21"/>
        </w:rPr>
        <w:t>功能菜单：</w:t>
      </w:r>
      <w:r>
        <w:rPr>
          <w:rFonts w:ascii="宋体" w:eastAsia="宋体" w:hAnsi="宋体" w:hint="eastAsia"/>
          <w:color w:val="000000" w:themeColor="text1"/>
          <w:szCs w:val="21"/>
        </w:rPr>
        <w:t>学科-学科信息管理-学术学科-学科研究方向管理</w:t>
      </w:r>
    </w:p>
    <w:p w14:paraId="13AE60D2" w14:textId="5E1BEAD4" w:rsidR="00F27840" w:rsidRPr="006E4AB0" w:rsidRDefault="00F27840" w:rsidP="00B35F05">
      <w:pPr>
        <w:spacing w:line="360" w:lineRule="auto"/>
        <w:ind w:left="420"/>
        <w:rPr>
          <w:rFonts w:ascii="宋体" w:eastAsia="宋体" w:hAnsi="宋体"/>
          <w:color w:val="000000" w:themeColor="text1"/>
          <w:szCs w:val="21"/>
        </w:rPr>
      </w:pPr>
      <w:r>
        <w:rPr>
          <w:rFonts w:ascii="宋体" w:eastAsia="宋体" w:hAnsi="宋体" w:hint="eastAsia"/>
          <w:color w:val="000000" w:themeColor="text1"/>
          <w:szCs w:val="21"/>
        </w:rPr>
        <w:t xml:space="preserve"> </w:t>
      </w:r>
      <w:r>
        <w:rPr>
          <w:rFonts w:ascii="宋体" w:eastAsia="宋体" w:hAnsi="宋体"/>
          <w:color w:val="000000" w:themeColor="text1"/>
          <w:szCs w:val="21"/>
        </w:rPr>
        <w:t xml:space="preserve">         </w:t>
      </w:r>
      <w:r>
        <w:rPr>
          <w:rFonts w:ascii="宋体" w:eastAsia="宋体" w:hAnsi="宋体" w:hint="eastAsia"/>
          <w:color w:val="000000" w:themeColor="text1"/>
          <w:szCs w:val="21"/>
        </w:rPr>
        <w:t>学科-学科信息管理-专业学位-领域研究方向管理</w:t>
      </w:r>
    </w:p>
    <w:p w14:paraId="22F87D3F" w14:textId="4E5172AE" w:rsidR="008D0672" w:rsidRDefault="00B35F05" w:rsidP="008D0672">
      <w:pPr>
        <w:spacing w:line="360" w:lineRule="auto"/>
        <w:ind w:left="420"/>
        <w:rPr>
          <w:rFonts w:ascii="宋体" w:eastAsia="宋体" w:hAnsi="宋体"/>
          <w:color w:val="FF0000"/>
          <w:szCs w:val="21"/>
        </w:rPr>
      </w:pPr>
      <w:r w:rsidRPr="006E4AB0">
        <w:rPr>
          <w:rFonts w:ascii="宋体" w:eastAsia="宋体" w:hAnsi="宋体" w:hint="eastAsia"/>
          <w:color w:val="000000" w:themeColor="text1"/>
          <w:szCs w:val="21"/>
        </w:rPr>
        <w:t>操作说明：</w:t>
      </w:r>
      <w:r w:rsidR="00D6670E">
        <w:rPr>
          <w:rFonts w:ascii="宋体" w:eastAsia="宋体" w:hAnsi="宋体" w:hint="eastAsia"/>
          <w:color w:val="000000" w:themeColor="text1"/>
          <w:szCs w:val="21"/>
        </w:rPr>
        <w:t>研究方向可选择将去年的研究方向调入，也可单独新增或者批量导入研究方向</w:t>
      </w:r>
      <w:r w:rsidR="008D0672" w:rsidRPr="006E4AB0">
        <w:rPr>
          <w:rFonts w:ascii="宋体" w:eastAsia="宋体" w:hAnsi="宋体" w:hint="eastAsia"/>
          <w:color w:val="FF0000"/>
          <w:szCs w:val="21"/>
        </w:rPr>
        <w:t>（</w:t>
      </w:r>
      <w:r w:rsidR="008D0672">
        <w:rPr>
          <w:rFonts w:ascii="宋体" w:eastAsia="宋体" w:hAnsi="宋体" w:hint="eastAsia"/>
          <w:color w:val="FF0000"/>
          <w:szCs w:val="21"/>
        </w:rPr>
        <w:t>硕士博士分开导入</w:t>
      </w:r>
      <w:r w:rsidR="008D0672" w:rsidRPr="006E4AB0">
        <w:rPr>
          <w:rFonts w:ascii="宋体" w:eastAsia="宋体" w:hAnsi="宋体" w:hint="eastAsia"/>
          <w:color w:val="FF0000"/>
          <w:szCs w:val="21"/>
        </w:rPr>
        <w:t>）</w:t>
      </w:r>
    </w:p>
    <w:p w14:paraId="7E99E886" w14:textId="45085856" w:rsidR="008D0672" w:rsidRDefault="008D0672" w:rsidP="00B35F05">
      <w:pPr>
        <w:spacing w:line="360" w:lineRule="auto"/>
        <w:ind w:left="420"/>
        <w:rPr>
          <w:rFonts w:ascii="宋体" w:eastAsia="宋体" w:hAnsi="宋体"/>
          <w:color w:val="000000" w:themeColor="text1"/>
          <w:szCs w:val="21"/>
        </w:rPr>
      </w:pPr>
      <w:r>
        <w:rPr>
          <w:rFonts w:ascii="宋体" w:eastAsia="宋体" w:hAnsi="宋体" w:hint="eastAsia"/>
          <w:color w:val="000000" w:themeColor="text1"/>
          <w:szCs w:val="21"/>
        </w:rPr>
        <w:t>（1）点击“调入”，可调入上一年度研究方向</w:t>
      </w:r>
    </w:p>
    <w:p w14:paraId="52AEFD24" w14:textId="4ECDA810" w:rsidR="008D0672" w:rsidRDefault="008D0672" w:rsidP="00B35F05">
      <w:pPr>
        <w:spacing w:line="360" w:lineRule="auto"/>
        <w:ind w:left="420"/>
        <w:rPr>
          <w:rFonts w:ascii="宋体" w:eastAsia="宋体" w:hAnsi="宋体"/>
          <w:color w:val="000000" w:themeColor="text1"/>
          <w:szCs w:val="21"/>
        </w:rPr>
      </w:pPr>
      <w:r>
        <w:rPr>
          <w:noProof/>
        </w:rPr>
        <w:drawing>
          <wp:inline distT="0" distB="0" distL="0" distR="0" wp14:anchorId="6A7FEB0D" wp14:editId="0D2490A4">
            <wp:extent cx="5274310" cy="102679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026795"/>
                    </a:xfrm>
                    <a:prstGeom prst="rect">
                      <a:avLst/>
                    </a:prstGeom>
                  </pic:spPr>
                </pic:pic>
              </a:graphicData>
            </a:graphic>
          </wp:inline>
        </w:drawing>
      </w:r>
    </w:p>
    <w:p w14:paraId="42B54867" w14:textId="15181008" w:rsidR="008D0672" w:rsidRPr="008D0672" w:rsidRDefault="008D0672" w:rsidP="00B35F05">
      <w:pPr>
        <w:spacing w:line="360" w:lineRule="auto"/>
        <w:ind w:left="420"/>
        <w:rPr>
          <w:rFonts w:ascii="宋体" w:eastAsia="宋体" w:hAnsi="宋体"/>
          <w:color w:val="000000" w:themeColor="text1"/>
          <w:szCs w:val="21"/>
        </w:rPr>
      </w:pPr>
      <w:r>
        <w:rPr>
          <w:rFonts w:ascii="宋体" w:eastAsia="宋体" w:hAnsi="宋体" w:hint="eastAsia"/>
          <w:color w:val="000000" w:themeColor="text1"/>
          <w:szCs w:val="21"/>
        </w:rPr>
        <w:t>（2）点击“输出”，可输出研究方向录入模板，维护好信息后，选择文件，点击“导入”，导入更改研究方向，也可点击</w:t>
      </w:r>
      <w:r>
        <w:object w:dxaOrig="225" w:dyaOrig="225" w14:anchorId="03E77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ole="">
            <v:imagedata r:id="rId14" o:title=""/>
          </v:shape>
          <w:control r:id="rId15" w:name="DefaultOcxName" w:shapeid="_x0000_i1028"/>
        </w:object>
      </w:r>
      <w:r>
        <w:rPr>
          <w:rFonts w:hint="eastAsia"/>
        </w:rPr>
        <w:t>和</w:t>
      </w:r>
      <w:r>
        <w:rPr>
          <w:noProof/>
        </w:rPr>
        <w:drawing>
          <wp:inline distT="0" distB="0" distL="0" distR="0" wp14:anchorId="556EA0B8" wp14:editId="2E15EA02">
            <wp:extent cx="152400" cy="1524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hint="eastAsia"/>
        </w:rPr>
        <w:t>单独新增修改研究方向</w:t>
      </w:r>
    </w:p>
    <w:p w14:paraId="5ED42FD9" w14:textId="0341B47F" w:rsidR="00D6670E" w:rsidRDefault="00D6670E" w:rsidP="00B35F05">
      <w:pPr>
        <w:spacing w:line="360" w:lineRule="auto"/>
        <w:ind w:firstLineChars="200" w:firstLine="420"/>
        <w:jc w:val="left"/>
        <w:rPr>
          <w:rFonts w:ascii="宋体" w:eastAsia="宋体" w:hAnsi="宋体"/>
          <w:color w:val="000000" w:themeColor="text1"/>
          <w:szCs w:val="21"/>
        </w:rPr>
      </w:pPr>
      <w:r>
        <w:rPr>
          <w:noProof/>
        </w:rPr>
        <w:lastRenderedPageBreak/>
        <w:drawing>
          <wp:inline distT="0" distB="0" distL="0" distR="0" wp14:anchorId="1F949E3C" wp14:editId="02C750FB">
            <wp:extent cx="5274310" cy="203454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034540"/>
                    </a:xfrm>
                    <a:prstGeom prst="rect">
                      <a:avLst/>
                    </a:prstGeom>
                  </pic:spPr>
                </pic:pic>
              </a:graphicData>
            </a:graphic>
          </wp:inline>
        </w:drawing>
      </w:r>
    </w:p>
    <w:p w14:paraId="0AB61AD2" w14:textId="5574E76B" w:rsidR="008D0672" w:rsidRPr="006E4AB0" w:rsidRDefault="008D0672" w:rsidP="00B35F05">
      <w:pPr>
        <w:spacing w:line="360" w:lineRule="auto"/>
        <w:ind w:firstLineChars="200" w:firstLine="420"/>
        <w:jc w:val="left"/>
        <w:rPr>
          <w:rFonts w:ascii="宋体" w:eastAsia="宋体" w:hAnsi="宋体"/>
          <w:color w:val="000000" w:themeColor="text1"/>
          <w:szCs w:val="21"/>
        </w:rPr>
      </w:pPr>
      <w:r>
        <w:rPr>
          <w:noProof/>
        </w:rPr>
        <w:drawing>
          <wp:inline distT="0" distB="0" distL="0" distR="0" wp14:anchorId="00DEDB0D" wp14:editId="77A8EA25">
            <wp:extent cx="5274310" cy="2047875"/>
            <wp:effectExtent l="0" t="0" r="254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047875"/>
                    </a:xfrm>
                    <a:prstGeom prst="rect">
                      <a:avLst/>
                    </a:prstGeom>
                  </pic:spPr>
                </pic:pic>
              </a:graphicData>
            </a:graphic>
          </wp:inline>
        </w:drawing>
      </w:r>
    </w:p>
    <w:p w14:paraId="4BF4236D" w14:textId="77777777" w:rsidR="00B35F05" w:rsidRPr="006E4AB0" w:rsidRDefault="00B35F05" w:rsidP="004E1901">
      <w:pPr>
        <w:spacing w:line="360" w:lineRule="auto"/>
        <w:jc w:val="center"/>
        <w:rPr>
          <w:rFonts w:ascii="宋体" w:eastAsia="宋体" w:hAnsi="宋体"/>
          <w:szCs w:val="21"/>
        </w:rPr>
      </w:pPr>
    </w:p>
    <w:p w14:paraId="525B6886" w14:textId="2FEB3E93" w:rsidR="00DC0C21" w:rsidRPr="006E4AB0" w:rsidRDefault="00F27840" w:rsidP="001C40C7">
      <w:pPr>
        <w:pStyle w:val="3"/>
        <w:rPr>
          <w:rFonts w:ascii="宋体" w:eastAsia="宋体" w:hAnsi="宋体"/>
          <w:b w:val="0"/>
          <w:sz w:val="21"/>
          <w:szCs w:val="21"/>
        </w:rPr>
      </w:pPr>
      <w:bookmarkStart w:id="15" w:name="_Toc76392135"/>
      <w:r>
        <w:rPr>
          <w:rFonts w:ascii="宋体" w:eastAsia="宋体" w:hAnsi="宋体"/>
          <w:b w:val="0"/>
          <w:sz w:val="21"/>
          <w:szCs w:val="21"/>
        </w:rPr>
        <w:t>5</w:t>
      </w:r>
      <w:r w:rsidR="001C40C7">
        <w:rPr>
          <w:rFonts w:ascii="宋体" w:eastAsia="宋体" w:hAnsi="宋体"/>
          <w:b w:val="0"/>
          <w:sz w:val="21"/>
          <w:szCs w:val="21"/>
        </w:rPr>
        <w:t>.</w:t>
      </w:r>
      <w:r w:rsidR="00DC0C21" w:rsidRPr="006E4AB0">
        <w:rPr>
          <w:rFonts w:ascii="宋体" w:eastAsia="宋体" w:hAnsi="宋体" w:hint="eastAsia"/>
          <w:b w:val="0"/>
          <w:sz w:val="21"/>
          <w:szCs w:val="21"/>
        </w:rPr>
        <w:t>录入培养方案</w:t>
      </w:r>
      <w:bookmarkEnd w:id="6"/>
      <w:bookmarkEnd w:id="7"/>
      <w:bookmarkEnd w:id="8"/>
      <w:r w:rsidR="00B86ACA" w:rsidRPr="006E4AB0">
        <w:rPr>
          <w:rFonts w:ascii="宋体" w:eastAsia="宋体" w:hAnsi="宋体" w:hint="eastAsia"/>
          <w:b w:val="0"/>
          <w:sz w:val="21"/>
          <w:szCs w:val="21"/>
        </w:rPr>
        <w:t>（以全日制硕士为例）</w:t>
      </w:r>
      <w:bookmarkEnd w:id="15"/>
    </w:p>
    <w:p w14:paraId="1AF72FF3" w14:textId="4E2E73CF" w:rsidR="00DC0C21" w:rsidRPr="006E4AB0" w:rsidRDefault="00DC0C21" w:rsidP="00A26C26">
      <w:pPr>
        <w:spacing w:line="360" w:lineRule="auto"/>
        <w:ind w:firstLineChars="200" w:firstLine="420"/>
        <w:jc w:val="left"/>
        <w:rPr>
          <w:rFonts w:ascii="宋体" w:eastAsia="宋体" w:hAnsi="宋体"/>
          <w:color w:val="000000" w:themeColor="text1"/>
          <w:szCs w:val="21"/>
        </w:rPr>
      </w:pPr>
      <w:r w:rsidRPr="006E4AB0">
        <w:rPr>
          <w:rFonts w:ascii="宋体" w:eastAsia="宋体" w:hAnsi="宋体" w:hint="eastAsia"/>
          <w:color w:val="000000" w:themeColor="text1"/>
          <w:szCs w:val="21"/>
        </w:rPr>
        <w:t>功能菜单：培养</w:t>
      </w:r>
      <w:proofErr w:type="gramStart"/>
      <w:r w:rsidRPr="006E4AB0">
        <w:rPr>
          <w:rFonts w:ascii="宋体" w:eastAsia="宋体" w:hAnsi="宋体" w:hint="eastAsia"/>
          <w:color w:val="000000" w:themeColor="text1"/>
          <w:szCs w:val="21"/>
        </w:rPr>
        <w:t>—培养</w:t>
      </w:r>
      <w:proofErr w:type="gramEnd"/>
      <w:r w:rsidR="00356ABC" w:rsidRPr="006E4AB0">
        <w:rPr>
          <w:rFonts w:ascii="宋体" w:eastAsia="宋体" w:hAnsi="宋体" w:hint="eastAsia"/>
          <w:color w:val="000000" w:themeColor="text1"/>
          <w:szCs w:val="21"/>
        </w:rPr>
        <w:t>方案</w:t>
      </w:r>
      <w:r w:rsidRPr="006E4AB0">
        <w:rPr>
          <w:rFonts w:ascii="宋体" w:eastAsia="宋体" w:hAnsi="宋体" w:hint="eastAsia"/>
          <w:color w:val="000000" w:themeColor="text1"/>
          <w:szCs w:val="21"/>
        </w:rPr>
        <w:t>管理</w:t>
      </w:r>
      <w:proofErr w:type="gramStart"/>
      <w:r w:rsidRPr="006E4AB0">
        <w:rPr>
          <w:rFonts w:ascii="宋体" w:eastAsia="宋体" w:hAnsi="宋体" w:hint="eastAsia"/>
          <w:color w:val="000000" w:themeColor="text1"/>
          <w:szCs w:val="21"/>
        </w:rPr>
        <w:t>—培养</w:t>
      </w:r>
      <w:proofErr w:type="gramEnd"/>
      <w:r w:rsidRPr="006E4AB0">
        <w:rPr>
          <w:rFonts w:ascii="宋体" w:eastAsia="宋体" w:hAnsi="宋体" w:hint="eastAsia"/>
          <w:color w:val="000000" w:themeColor="text1"/>
          <w:szCs w:val="21"/>
        </w:rPr>
        <w:t>方案管理—</w:t>
      </w:r>
      <w:r w:rsidR="00356ABC" w:rsidRPr="006E4AB0">
        <w:rPr>
          <w:rFonts w:ascii="宋体" w:eastAsia="宋体" w:hAnsi="宋体" w:hint="eastAsia"/>
          <w:color w:val="000000" w:themeColor="text1"/>
          <w:szCs w:val="21"/>
        </w:rPr>
        <w:t>全日制</w:t>
      </w:r>
      <w:proofErr w:type="gramStart"/>
      <w:r w:rsidR="00356ABC" w:rsidRPr="006E4AB0">
        <w:rPr>
          <w:rFonts w:ascii="宋体" w:eastAsia="宋体" w:hAnsi="宋体" w:hint="eastAsia"/>
          <w:color w:val="000000" w:themeColor="text1"/>
          <w:szCs w:val="21"/>
        </w:rPr>
        <w:t>硕</w:t>
      </w:r>
      <w:proofErr w:type="gramEnd"/>
      <w:r w:rsidRPr="006E4AB0">
        <w:rPr>
          <w:rFonts w:ascii="宋体" w:eastAsia="宋体" w:hAnsi="宋体" w:hint="eastAsia"/>
          <w:color w:val="000000" w:themeColor="text1"/>
          <w:szCs w:val="21"/>
        </w:rPr>
        <w:t>培养方案</w:t>
      </w:r>
    </w:p>
    <w:p w14:paraId="17F74D61" w14:textId="386CCBF4" w:rsidR="00DC0C21" w:rsidRPr="006E4AB0" w:rsidRDefault="00660407" w:rsidP="00A26C26">
      <w:pPr>
        <w:spacing w:line="360" w:lineRule="auto"/>
        <w:ind w:firstLineChars="200" w:firstLine="420"/>
        <w:jc w:val="left"/>
        <w:rPr>
          <w:rFonts w:ascii="宋体" w:eastAsia="宋体" w:hAnsi="宋体"/>
          <w:b/>
          <w:color w:val="FF0000"/>
          <w:szCs w:val="21"/>
        </w:rPr>
      </w:pPr>
      <w:r>
        <w:rPr>
          <w:rFonts w:ascii="宋体" w:eastAsia="宋体" w:hAnsi="宋体" w:hint="eastAsia"/>
          <w:color w:val="000000" w:themeColor="text1"/>
          <w:szCs w:val="21"/>
        </w:rPr>
        <w:t>操作说明</w:t>
      </w:r>
      <w:r w:rsidR="00DC0C21" w:rsidRPr="006E4AB0">
        <w:rPr>
          <w:rFonts w:ascii="宋体" w:eastAsia="宋体" w:hAnsi="宋体" w:hint="eastAsia"/>
          <w:color w:val="000000" w:themeColor="text1"/>
          <w:szCs w:val="21"/>
        </w:rPr>
        <w:t>：</w:t>
      </w:r>
      <w:r w:rsidR="00B86ACA" w:rsidRPr="006E4AB0">
        <w:rPr>
          <w:rFonts w:ascii="宋体" w:eastAsia="宋体" w:hAnsi="宋体" w:hint="eastAsia"/>
          <w:color w:val="000000" w:themeColor="text1"/>
          <w:szCs w:val="21"/>
        </w:rPr>
        <w:t>先导入或者单个添加要录入方案的专业，然后再进行录入方案。</w:t>
      </w:r>
      <w:r w:rsidR="00167B73" w:rsidRPr="006E4AB0">
        <w:rPr>
          <w:rFonts w:ascii="宋体" w:eastAsia="宋体" w:hAnsi="宋体" w:hint="eastAsia"/>
          <w:b/>
          <w:color w:val="FF0000"/>
          <w:szCs w:val="21"/>
        </w:rPr>
        <w:t>（录入方案一定要先选择正确的方案年度再进行录入）</w:t>
      </w:r>
    </w:p>
    <w:p w14:paraId="57F953A4" w14:textId="47745D17" w:rsidR="00DC0C21" w:rsidRPr="006E4AB0" w:rsidRDefault="00B86ACA" w:rsidP="00A26C26">
      <w:pPr>
        <w:spacing w:line="360" w:lineRule="auto"/>
        <w:ind w:firstLineChars="200" w:firstLine="420"/>
        <w:jc w:val="left"/>
        <w:rPr>
          <w:rFonts w:ascii="宋体" w:eastAsia="宋体" w:hAnsi="宋体"/>
          <w:color w:val="000000" w:themeColor="text1"/>
          <w:szCs w:val="21"/>
        </w:rPr>
      </w:pPr>
      <w:r w:rsidRPr="006E4AB0">
        <w:rPr>
          <w:rFonts w:ascii="宋体" w:eastAsia="宋体" w:hAnsi="宋体" w:hint="eastAsia"/>
          <w:color w:val="000000" w:themeColor="text1"/>
          <w:szCs w:val="21"/>
        </w:rPr>
        <w:t>录入培养方案由两种方式，以下详细描述</w:t>
      </w:r>
    </w:p>
    <w:p w14:paraId="19F02D9E" w14:textId="48A81D8C" w:rsidR="00B86ACA" w:rsidRPr="006E4AB0" w:rsidRDefault="00B86ACA" w:rsidP="00A26C26">
      <w:pPr>
        <w:spacing w:line="360" w:lineRule="auto"/>
        <w:ind w:firstLineChars="200" w:firstLine="422"/>
        <w:jc w:val="left"/>
        <w:rPr>
          <w:rFonts w:ascii="宋体" w:eastAsia="宋体" w:hAnsi="宋体"/>
          <w:b/>
          <w:color w:val="FF0000"/>
          <w:szCs w:val="21"/>
        </w:rPr>
      </w:pPr>
      <w:r w:rsidRPr="006E4AB0">
        <w:rPr>
          <w:rFonts w:ascii="宋体" w:eastAsia="宋体" w:hAnsi="宋体"/>
          <w:b/>
          <w:color w:val="000000" w:themeColor="text1"/>
          <w:szCs w:val="21"/>
        </w:rPr>
        <w:t>方法</w:t>
      </w:r>
      <w:proofErr w:type="gramStart"/>
      <w:r w:rsidRPr="006E4AB0">
        <w:rPr>
          <w:rFonts w:ascii="宋体" w:eastAsia="宋体" w:hAnsi="宋体"/>
          <w:b/>
          <w:color w:val="000000" w:themeColor="text1"/>
          <w:szCs w:val="21"/>
        </w:rPr>
        <w:t>一</w:t>
      </w:r>
      <w:proofErr w:type="gramEnd"/>
      <w:r w:rsidRPr="006E4AB0">
        <w:rPr>
          <w:rFonts w:ascii="宋体" w:eastAsia="宋体" w:hAnsi="宋体" w:hint="eastAsia"/>
          <w:b/>
          <w:color w:val="000000" w:themeColor="text1"/>
          <w:szCs w:val="21"/>
        </w:rPr>
        <w:t>：输出模板，然后批量导入方案信息</w:t>
      </w:r>
      <w:r w:rsidRPr="006E4AB0">
        <w:rPr>
          <w:rFonts w:ascii="宋体" w:eastAsia="宋体" w:hAnsi="宋体" w:hint="eastAsia"/>
          <w:b/>
          <w:color w:val="FF0000"/>
          <w:szCs w:val="21"/>
        </w:rPr>
        <w:t>（批量法）</w:t>
      </w:r>
    </w:p>
    <w:p w14:paraId="0D99C2E0" w14:textId="07CBDD5B" w:rsidR="00A807BA" w:rsidRPr="006E4AB0" w:rsidRDefault="00D856DE" w:rsidP="00A26C26">
      <w:pPr>
        <w:spacing w:line="360" w:lineRule="auto"/>
        <w:ind w:firstLineChars="200" w:firstLine="422"/>
        <w:jc w:val="left"/>
        <w:rPr>
          <w:rFonts w:ascii="宋体" w:eastAsia="宋体" w:hAnsi="宋体"/>
          <w:color w:val="000000" w:themeColor="text1"/>
          <w:szCs w:val="21"/>
        </w:rPr>
      </w:pPr>
      <w:r w:rsidRPr="006E4AB0">
        <w:rPr>
          <w:rFonts w:ascii="宋体" w:eastAsia="宋体" w:hAnsi="宋体" w:hint="eastAsia"/>
          <w:b/>
          <w:color w:val="000000" w:themeColor="text1"/>
          <w:szCs w:val="21"/>
        </w:rPr>
        <w:t>步骤</w:t>
      </w:r>
      <w:r w:rsidR="00A807BA" w:rsidRPr="006E4AB0">
        <w:rPr>
          <w:rFonts w:ascii="宋体" w:eastAsia="宋体" w:hAnsi="宋体" w:hint="eastAsia"/>
          <w:b/>
          <w:color w:val="000000" w:themeColor="text1"/>
          <w:szCs w:val="21"/>
        </w:rPr>
        <w:t>1.</w:t>
      </w:r>
      <w:r w:rsidRPr="006E4AB0">
        <w:rPr>
          <w:rFonts w:ascii="宋体" w:eastAsia="宋体" w:hAnsi="宋体" w:hint="eastAsia"/>
          <w:color w:val="000000" w:themeColor="text1"/>
          <w:szCs w:val="21"/>
        </w:rPr>
        <w:t>批量</w:t>
      </w:r>
      <w:r w:rsidR="00A807BA" w:rsidRPr="006E4AB0">
        <w:rPr>
          <w:rFonts w:ascii="宋体" w:eastAsia="宋体" w:hAnsi="宋体" w:hint="eastAsia"/>
          <w:color w:val="000000" w:themeColor="text1"/>
          <w:szCs w:val="21"/>
        </w:rPr>
        <w:t>导入要制定方案的专业（点击“</w:t>
      </w:r>
      <w:r w:rsidR="00A807BA" w:rsidRPr="006E4AB0">
        <w:rPr>
          <w:rFonts w:ascii="宋体" w:eastAsia="宋体" w:hAnsi="宋体"/>
          <w:noProof/>
          <w:szCs w:val="21"/>
        </w:rPr>
        <w:drawing>
          <wp:inline distT="0" distB="0" distL="0" distR="0" wp14:anchorId="0BF7B62E" wp14:editId="3914AF4B">
            <wp:extent cx="552381" cy="20000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2381" cy="200000"/>
                    </a:xfrm>
                    <a:prstGeom prst="rect">
                      <a:avLst/>
                    </a:prstGeom>
                  </pic:spPr>
                </pic:pic>
              </a:graphicData>
            </a:graphic>
          </wp:inline>
        </w:drawing>
      </w:r>
      <w:r w:rsidR="00A807BA" w:rsidRPr="006E4AB0">
        <w:rPr>
          <w:rFonts w:ascii="宋体" w:eastAsia="宋体" w:hAnsi="宋体" w:hint="eastAsia"/>
          <w:color w:val="000000" w:themeColor="text1"/>
          <w:szCs w:val="21"/>
        </w:rPr>
        <w:t>”按钮，按照模板，将要录入方案的专业信息整理上，然后点击“</w:t>
      </w:r>
      <w:r w:rsidR="00A807BA" w:rsidRPr="006E4AB0">
        <w:rPr>
          <w:rFonts w:ascii="宋体" w:eastAsia="宋体" w:hAnsi="宋体"/>
          <w:noProof/>
          <w:szCs w:val="21"/>
        </w:rPr>
        <w:drawing>
          <wp:inline distT="0" distB="0" distL="0" distR="0" wp14:anchorId="79682ED0" wp14:editId="2CD8EC7B">
            <wp:extent cx="561905" cy="209524"/>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905" cy="209524"/>
                    </a:xfrm>
                    <a:prstGeom prst="rect">
                      <a:avLst/>
                    </a:prstGeom>
                  </pic:spPr>
                </pic:pic>
              </a:graphicData>
            </a:graphic>
          </wp:inline>
        </w:drawing>
      </w:r>
      <w:r w:rsidR="00A807BA" w:rsidRPr="006E4AB0">
        <w:rPr>
          <w:rFonts w:ascii="宋体" w:eastAsia="宋体" w:hAnsi="宋体" w:hint="eastAsia"/>
          <w:color w:val="000000" w:themeColor="text1"/>
          <w:szCs w:val="21"/>
        </w:rPr>
        <w:t>”按钮，导入数据）</w:t>
      </w:r>
    </w:p>
    <w:p w14:paraId="418E8A2A" w14:textId="7394C9CE" w:rsidR="00E756B3" w:rsidRPr="006E4AB0" w:rsidRDefault="000A324F" w:rsidP="00A26C26">
      <w:pPr>
        <w:spacing w:line="360" w:lineRule="auto"/>
        <w:jc w:val="center"/>
        <w:rPr>
          <w:rFonts w:ascii="宋体" w:eastAsia="宋体" w:hAnsi="宋体"/>
          <w:color w:val="000000" w:themeColor="text1"/>
          <w:szCs w:val="21"/>
        </w:rPr>
      </w:pPr>
      <w:r>
        <w:rPr>
          <w:noProof/>
        </w:rPr>
        <w:lastRenderedPageBreak/>
        <w:drawing>
          <wp:inline distT="0" distB="0" distL="0" distR="0" wp14:anchorId="2E0ED4E7" wp14:editId="5FC81100">
            <wp:extent cx="5274310" cy="213487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134870"/>
                    </a:xfrm>
                    <a:prstGeom prst="rect">
                      <a:avLst/>
                    </a:prstGeom>
                  </pic:spPr>
                </pic:pic>
              </a:graphicData>
            </a:graphic>
          </wp:inline>
        </w:drawing>
      </w:r>
    </w:p>
    <w:p w14:paraId="64143E2E" w14:textId="0D3E0EA9" w:rsidR="00D856DE" w:rsidRPr="006E4AB0" w:rsidRDefault="00D856DE" w:rsidP="00A26C26">
      <w:pPr>
        <w:spacing w:line="360" w:lineRule="auto"/>
        <w:rPr>
          <w:rFonts w:ascii="宋体" w:eastAsia="宋体" w:hAnsi="宋体"/>
          <w:color w:val="000000" w:themeColor="text1"/>
          <w:szCs w:val="21"/>
        </w:rPr>
      </w:pPr>
      <w:r w:rsidRPr="006E4AB0">
        <w:rPr>
          <w:rFonts w:ascii="宋体" w:eastAsia="宋体" w:hAnsi="宋体"/>
          <w:color w:val="000000" w:themeColor="text1"/>
          <w:szCs w:val="21"/>
        </w:rPr>
        <w:t>也可单个添加</w:t>
      </w:r>
      <w:proofErr w:type="gramStart"/>
      <w:r w:rsidRPr="006E4AB0">
        <w:rPr>
          <w:rFonts w:ascii="宋体" w:eastAsia="宋体" w:hAnsi="宋体"/>
          <w:color w:val="000000" w:themeColor="text1"/>
          <w:szCs w:val="21"/>
        </w:rPr>
        <w:t>个别要</w:t>
      </w:r>
      <w:proofErr w:type="gramEnd"/>
      <w:r w:rsidRPr="006E4AB0">
        <w:rPr>
          <w:rFonts w:ascii="宋体" w:eastAsia="宋体" w:hAnsi="宋体"/>
          <w:color w:val="000000" w:themeColor="text1"/>
          <w:szCs w:val="21"/>
        </w:rPr>
        <w:t>制定方案的专业</w:t>
      </w:r>
    </w:p>
    <w:p w14:paraId="31387312" w14:textId="1AFC698F" w:rsidR="00D856DE" w:rsidRPr="006E4AB0" w:rsidRDefault="000A324F" w:rsidP="00A26C26">
      <w:pPr>
        <w:spacing w:line="360" w:lineRule="auto"/>
        <w:jc w:val="center"/>
        <w:rPr>
          <w:rFonts w:ascii="宋体" w:eastAsia="宋体" w:hAnsi="宋体"/>
          <w:color w:val="000000" w:themeColor="text1"/>
          <w:szCs w:val="21"/>
        </w:rPr>
      </w:pPr>
      <w:r>
        <w:rPr>
          <w:noProof/>
        </w:rPr>
        <w:drawing>
          <wp:inline distT="0" distB="0" distL="0" distR="0" wp14:anchorId="606A5E40" wp14:editId="492639F4">
            <wp:extent cx="5274310" cy="150939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509395"/>
                    </a:xfrm>
                    <a:prstGeom prst="rect">
                      <a:avLst/>
                    </a:prstGeom>
                  </pic:spPr>
                </pic:pic>
              </a:graphicData>
            </a:graphic>
          </wp:inline>
        </w:drawing>
      </w:r>
    </w:p>
    <w:p w14:paraId="586FD04B" w14:textId="5D9C56A6" w:rsidR="00D856DE" w:rsidRPr="006E4AB0" w:rsidRDefault="00D856DE" w:rsidP="00A26C26">
      <w:pPr>
        <w:spacing w:line="360" w:lineRule="auto"/>
        <w:ind w:firstLineChars="100" w:firstLine="211"/>
        <w:jc w:val="left"/>
        <w:rPr>
          <w:rFonts w:ascii="宋体" w:eastAsia="宋体" w:hAnsi="宋体"/>
          <w:color w:val="000000" w:themeColor="text1"/>
          <w:szCs w:val="21"/>
        </w:rPr>
      </w:pPr>
      <w:r w:rsidRPr="006E4AB0">
        <w:rPr>
          <w:rFonts w:ascii="宋体" w:eastAsia="宋体" w:hAnsi="宋体" w:hint="eastAsia"/>
          <w:b/>
          <w:color w:val="000000" w:themeColor="text1"/>
          <w:szCs w:val="21"/>
        </w:rPr>
        <w:t>步骤2</w:t>
      </w:r>
      <w:r w:rsidRPr="006E4AB0">
        <w:rPr>
          <w:rFonts w:ascii="宋体" w:eastAsia="宋体" w:hAnsi="宋体"/>
          <w:b/>
          <w:color w:val="000000" w:themeColor="text1"/>
          <w:szCs w:val="21"/>
        </w:rPr>
        <w:t>.</w:t>
      </w:r>
      <w:r w:rsidRPr="006E4AB0">
        <w:rPr>
          <w:rFonts w:ascii="宋体" w:eastAsia="宋体" w:hAnsi="宋体" w:hint="eastAsia"/>
          <w:color w:val="000000" w:themeColor="text1"/>
          <w:szCs w:val="21"/>
        </w:rPr>
        <w:t>正式</w:t>
      </w:r>
      <w:r w:rsidRPr="006E4AB0">
        <w:rPr>
          <w:rFonts w:ascii="宋体" w:eastAsia="宋体" w:hAnsi="宋体"/>
          <w:color w:val="000000" w:themeColor="text1"/>
          <w:szCs w:val="21"/>
        </w:rPr>
        <w:t>导入培养方案</w:t>
      </w:r>
      <w:r w:rsidRPr="006E4AB0">
        <w:rPr>
          <w:rFonts w:ascii="宋体" w:eastAsia="宋体" w:hAnsi="宋体" w:hint="eastAsia"/>
          <w:color w:val="000000" w:themeColor="text1"/>
          <w:szCs w:val="21"/>
        </w:rPr>
        <w:t>（系统的培养方案分为两个部分，一个是方案课程信息即这个专业要上的哪些具体课程；另外一个是方案信息，即这个专业的简介、培养目标、学分要求等内容）</w:t>
      </w:r>
    </w:p>
    <w:p w14:paraId="51B507A7" w14:textId="1001E815" w:rsidR="00D856DE" w:rsidRPr="006E4AB0" w:rsidRDefault="004B3B79" w:rsidP="00A26C26">
      <w:pPr>
        <w:pStyle w:val="a8"/>
        <w:numPr>
          <w:ilvl w:val="0"/>
          <w:numId w:val="5"/>
        </w:numPr>
        <w:spacing w:line="360" w:lineRule="auto"/>
        <w:ind w:firstLineChars="0"/>
        <w:jc w:val="left"/>
        <w:rPr>
          <w:rFonts w:ascii="宋体" w:eastAsia="宋体" w:hAnsi="宋体"/>
          <w:color w:val="000000" w:themeColor="text1"/>
          <w:szCs w:val="21"/>
        </w:rPr>
      </w:pPr>
      <w:r w:rsidRPr="006E4AB0">
        <w:rPr>
          <w:rFonts w:ascii="宋体" w:eastAsia="宋体" w:hAnsi="宋体" w:hint="eastAsia"/>
          <w:color w:val="000000" w:themeColor="text1"/>
          <w:szCs w:val="21"/>
        </w:rPr>
        <w:t>点击“</w:t>
      </w:r>
      <w:r w:rsidRPr="006E4AB0">
        <w:rPr>
          <w:rFonts w:ascii="宋体" w:eastAsia="宋体" w:hAnsi="宋体"/>
          <w:noProof/>
          <w:szCs w:val="21"/>
        </w:rPr>
        <w:drawing>
          <wp:inline distT="0" distB="0" distL="0" distR="0" wp14:anchorId="1FE24946" wp14:editId="4721BBD3">
            <wp:extent cx="561905" cy="23809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905" cy="238095"/>
                    </a:xfrm>
                    <a:prstGeom prst="rect">
                      <a:avLst/>
                    </a:prstGeom>
                  </pic:spPr>
                </pic:pic>
              </a:graphicData>
            </a:graphic>
          </wp:inline>
        </w:drawing>
      </w:r>
      <w:r w:rsidRPr="006E4AB0">
        <w:rPr>
          <w:rFonts w:ascii="宋体" w:eastAsia="宋体" w:hAnsi="宋体" w:hint="eastAsia"/>
          <w:color w:val="000000" w:themeColor="text1"/>
          <w:szCs w:val="21"/>
        </w:rPr>
        <w:t>”按钮</w:t>
      </w:r>
      <w:r w:rsidR="00925504" w:rsidRPr="006E4AB0">
        <w:rPr>
          <w:rFonts w:ascii="宋体" w:eastAsia="宋体" w:hAnsi="宋体" w:hint="eastAsia"/>
          <w:color w:val="000000" w:themeColor="text1"/>
          <w:szCs w:val="21"/>
        </w:rPr>
        <w:t>，输出方案课程录入单，按照纸质</w:t>
      </w:r>
      <w:proofErr w:type="gramStart"/>
      <w:r w:rsidR="00925504" w:rsidRPr="006E4AB0">
        <w:rPr>
          <w:rFonts w:ascii="宋体" w:eastAsia="宋体" w:hAnsi="宋体" w:hint="eastAsia"/>
          <w:color w:val="000000" w:themeColor="text1"/>
          <w:szCs w:val="21"/>
        </w:rPr>
        <w:t>版方案</w:t>
      </w:r>
      <w:proofErr w:type="gramEnd"/>
      <w:r w:rsidR="00925504" w:rsidRPr="006E4AB0">
        <w:rPr>
          <w:rFonts w:ascii="宋体" w:eastAsia="宋体" w:hAnsi="宋体" w:hint="eastAsia"/>
          <w:color w:val="000000" w:themeColor="text1"/>
          <w:szCs w:val="21"/>
        </w:rPr>
        <w:t>课程信息，整理方案课程到模板</w:t>
      </w:r>
      <w:r w:rsidRPr="006E4AB0">
        <w:rPr>
          <w:rFonts w:ascii="宋体" w:eastAsia="宋体" w:hAnsi="宋体" w:hint="eastAsia"/>
          <w:color w:val="000000" w:themeColor="text1"/>
          <w:szCs w:val="21"/>
        </w:rPr>
        <w:t>表格里，整理好后，点击“</w:t>
      </w:r>
      <w:r w:rsidRPr="006E4AB0">
        <w:rPr>
          <w:rFonts w:ascii="宋体" w:eastAsia="宋体" w:hAnsi="宋体"/>
          <w:noProof/>
          <w:szCs w:val="21"/>
        </w:rPr>
        <w:drawing>
          <wp:inline distT="0" distB="0" distL="0" distR="0" wp14:anchorId="65620083" wp14:editId="7BBA968D">
            <wp:extent cx="561905" cy="219048"/>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905" cy="219048"/>
                    </a:xfrm>
                    <a:prstGeom prst="rect">
                      <a:avLst/>
                    </a:prstGeom>
                  </pic:spPr>
                </pic:pic>
              </a:graphicData>
            </a:graphic>
          </wp:inline>
        </w:drawing>
      </w:r>
      <w:r w:rsidRPr="006E4AB0">
        <w:rPr>
          <w:rFonts w:ascii="宋体" w:eastAsia="宋体" w:hAnsi="宋体" w:hint="eastAsia"/>
          <w:color w:val="000000" w:themeColor="text1"/>
          <w:szCs w:val="21"/>
        </w:rPr>
        <w:t>”进行导入。</w:t>
      </w:r>
    </w:p>
    <w:p w14:paraId="3934862D" w14:textId="3A309442" w:rsidR="004B3B79" w:rsidRPr="006E4AB0" w:rsidRDefault="000A324F" w:rsidP="00A26C26">
      <w:pPr>
        <w:spacing w:line="360" w:lineRule="auto"/>
        <w:jc w:val="center"/>
        <w:rPr>
          <w:rFonts w:ascii="宋体" w:eastAsia="宋体" w:hAnsi="宋体"/>
          <w:color w:val="000000" w:themeColor="text1"/>
          <w:szCs w:val="21"/>
        </w:rPr>
      </w:pPr>
      <w:r>
        <w:rPr>
          <w:noProof/>
        </w:rPr>
        <w:drawing>
          <wp:inline distT="0" distB="0" distL="0" distR="0" wp14:anchorId="74B4693C" wp14:editId="132E01BC">
            <wp:extent cx="5274310" cy="2144395"/>
            <wp:effectExtent l="0" t="0" r="254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144395"/>
                    </a:xfrm>
                    <a:prstGeom prst="rect">
                      <a:avLst/>
                    </a:prstGeom>
                  </pic:spPr>
                </pic:pic>
              </a:graphicData>
            </a:graphic>
          </wp:inline>
        </w:drawing>
      </w:r>
    </w:p>
    <w:p w14:paraId="50323743" w14:textId="5FBCFA78" w:rsidR="00734C28" w:rsidRPr="006E4AB0" w:rsidRDefault="00734C28" w:rsidP="00A26C26">
      <w:pPr>
        <w:spacing w:line="360" w:lineRule="auto"/>
        <w:jc w:val="center"/>
        <w:rPr>
          <w:rFonts w:ascii="宋体" w:eastAsia="宋体" w:hAnsi="宋体"/>
          <w:color w:val="000000" w:themeColor="text1"/>
          <w:szCs w:val="21"/>
        </w:rPr>
      </w:pPr>
      <w:r w:rsidRPr="006E4AB0">
        <w:rPr>
          <w:rFonts w:ascii="宋体" w:eastAsia="宋体" w:hAnsi="宋体"/>
          <w:color w:val="000000" w:themeColor="text1"/>
          <w:szCs w:val="21"/>
        </w:rPr>
        <w:t>备注</w:t>
      </w:r>
      <w:r w:rsidRPr="006E4AB0">
        <w:rPr>
          <w:rFonts w:ascii="宋体" w:eastAsia="宋体" w:hAnsi="宋体" w:hint="eastAsia"/>
          <w:color w:val="000000" w:themeColor="text1"/>
          <w:szCs w:val="21"/>
        </w:rPr>
        <w:t>：</w:t>
      </w:r>
      <w:r w:rsidRPr="006E4AB0">
        <w:rPr>
          <w:rFonts w:ascii="宋体" w:eastAsia="宋体" w:hAnsi="宋体"/>
          <w:color w:val="000000" w:themeColor="text1"/>
          <w:szCs w:val="21"/>
        </w:rPr>
        <w:t>导入后</w:t>
      </w:r>
      <w:r w:rsidRPr="006E4AB0">
        <w:rPr>
          <w:rFonts w:ascii="宋体" w:eastAsia="宋体" w:hAnsi="宋体" w:hint="eastAsia"/>
          <w:color w:val="000000" w:themeColor="text1"/>
          <w:szCs w:val="21"/>
        </w:rPr>
        <w:t>，</w:t>
      </w:r>
      <w:r w:rsidRPr="006E4AB0">
        <w:rPr>
          <w:rFonts w:ascii="宋体" w:eastAsia="宋体" w:hAnsi="宋体"/>
          <w:color w:val="000000" w:themeColor="text1"/>
          <w:szCs w:val="21"/>
        </w:rPr>
        <w:t>可点击</w:t>
      </w:r>
      <w:r w:rsidRPr="006E4AB0">
        <w:rPr>
          <w:rFonts w:ascii="宋体" w:eastAsia="宋体" w:hAnsi="宋体" w:hint="eastAsia"/>
          <w:color w:val="000000" w:themeColor="text1"/>
          <w:szCs w:val="21"/>
        </w:rPr>
        <w:t>“</w:t>
      </w:r>
      <w:r w:rsidRPr="006E4AB0">
        <w:rPr>
          <w:rFonts w:ascii="宋体" w:eastAsia="宋体" w:hAnsi="宋体"/>
          <w:noProof/>
          <w:szCs w:val="21"/>
        </w:rPr>
        <w:drawing>
          <wp:inline distT="0" distB="0" distL="0" distR="0" wp14:anchorId="0FC1B206" wp14:editId="14D74E39">
            <wp:extent cx="142857" cy="16190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2857" cy="161905"/>
                    </a:xfrm>
                    <a:prstGeom prst="rect">
                      <a:avLst/>
                    </a:prstGeom>
                  </pic:spPr>
                </pic:pic>
              </a:graphicData>
            </a:graphic>
          </wp:inline>
        </w:drawing>
      </w:r>
      <w:r w:rsidRPr="006E4AB0">
        <w:rPr>
          <w:rFonts w:ascii="宋体" w:eastAsia="宋体" w:hAnsi="宋体" w:hint="eastAsia"/>
          <w:color w:val="000000" w:themeColor="text1"/>
          <w:szCs w:val="21"/>
        </w:rPr>
        <w:t>”</w:t>
      </w:r>
      <w:r w:rsidRPr="006E4AB0">
        <w:rPr>
          <w:rFonts w:ascii="宋体" w:eastAsia="宋体" w:hAnsi="宋体"/>
          <w:color w:val="000000" w:themeColor="text1"/>
          <w:szCs w:val="21"/>
        </w:rPr>
        <w:t>按钮</w:t>
      </w:r>
      <w:r w:rsidRPr="006E4AB0">
        <w:rPr>
          <w:rFonts w:ascii="宋体" w:eastAsia="宋体" w:hAnsi="宋体" w:hint="eastAsia"/>
          <w:color w:val="000000" w:themeColor="text1"/>
          <w:szCs w:val="21"/>
        </w:rPr>
        <w:t>，</w:t>
      </w:r>
      <w:r w:rsidRPr="006E4AB0">
        <w:rPr>
          <w:rFonts w:ascii="宋体" w:eastAsia="宋体" w:hAnsi="宋体"/>
          <w:color w:val="000000" w:themeColor="text1"/>
          <w:szCs w:val="21"/>
        </w:rPr>
        <w:t>看是否导入成功</w:t>
      </w:r>
      <w:r w:rsidRPr="006E4AB0">
        <w:rPr>
          <w:rFonts w:ascii="宋体" w:eastAsia="宋体" w:hAnsi="宋体" w:hint="eastAsia"/>
          <w:color w:val="000000" w:themeColor="text1"/>
          <w:szCs w:val="21"/>
        </w:rPr>
        <w:t>，</w:t>
      </w:r>
      <w:r w:rsidRPr="006E4AB0">
        <w:rPr>
          <w:rFonts w:ascii="宋体" w:eastAsia="宋体" w:hAnsi="宋体"/>
          <w:color w:val="000000" w:themeColor="text1"/>
          <w:szCs w:val="21"/>
        </w:rPr>
        <w:t>是否和导入的课程门数一致</w:t>
      </w:r>
      <w:r w:rsidRPr="006E4AB0">
        <w:rPr>
          <w:rFonts w:ascii="宋体" w:eastAsia="宋体" w:hAnsi="宋体" w:hint="eastAsia"/>
          <w:color w:val="000000" w:themeColor="text1"/>
          <w:szCs w:val="21"/>
        </w:rPr>
        <w:t>。</w:t>
      </w:r>
    </w:p>
    <w:p w14:paraId="083F7492" w14:textId="5192AC0C" w:rsidR="00734C28" w:rsidRPr="006E4AB0" w:rsidRDefault="000A324F" w:rsidP="00A26C26">
      <w:pPr>
        <w:spacing w:line="360" w:lineRule="auto"/>
        <w:jc w:val="center"/>
        <w:rPr>
          <w:rFonts w:ascii="宋体" w:eastAsia="宋体" w:hAnsi="宋体"/>
          <w:color w:val="000000" w:themeColor="text1"/>
          <w:szCs w:val="21"/>
        </w:rPr>
      </w:pPr>
      <w:r>
        <w:rPr>
          <w:noProof/>
        </w:rPr>
        <w:lastRenderedPageBreak/>
        <w:drawing>
          <wp:inline distT="0" distB="0" distL="0" distR="0" wp14:anchorId="02DF2A85" wp14:editId="7A694E9E">
            <wp:extent cx="5274310" cy="212661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126615"/>
                    </a:xfrm>
                    <a:prstGeom prst="rect">
                      <a:avLst/>
                    </a:prstGeom>
                  </pic:spPr>
                </pic:pic>
              </a:graphicData>
            </a:graphic>
          </wp:inline>
        </w:drawing>
      </w:r>
    </w:p>
    <w:p w14:paraId="336C2C31" w14:textId="6B81F137" w:rsidR="004B3B79" w:rsidRPr="006E4AB0" w:rsidRDefault="004B3B79" w:rsidP="00A26C26">
      <w:pPr>
        <w:pStyle w:val="a8"/>
        <w:numPr>
          <w:ilvl w:val="0"/>
          <w:numId w:val="5"/>
        </w:numPr>
        <w:spacing w:line="360" w:lineRule="auto"/>
        <w:ind w:firstLineChars="0"/>
        <w:jc w:val="left"/>
        <w:rPr>
          <w:rFonts w:ascii="宋体" w:eastAsia="宋体" w:hAnsi="宋体"/>
          <w:color w:val="000000" w:themeColor="text1"/>
          <w:szCs w:val="21"/>
        </w:rPr>
      </w:pPr>
      <w:r w:rsidRPr="006E4AB0">
        <w:rPr>
          <w:rFonts w:ascii="宋体" w:eastAsia="宋体" w:hAnsi="宋体"/>
          <w:color w:val="000000" w:themeColor="text1"/>
          <w:szCs w:val="21"/>
        </w:rPr>
        <w:t>点击</w:t>
      </w:r>
      <w:r w:rsidRPr="006E4AB0">
        <w:rPr>
          <w:rFonts w:ascii="宋体" w:eastAsia="宋体" w:hAnsi="宋体" w:hint="eastAsia"/>
          <w:color w:val="000000" w:themeColor="text1"/>
          <w:szCs w:val="21"/>
        </w:rPr>
        <w:t>“</w:t>
      </w:r>
      <w:r w:rsidRPr="006E4AB0">
        <w:rPr>
          <w:rFonts w:ascii="宋体" w:eastAsia="宋体" w:hAnsi="宋体"/>
          <w:noProof/>
          <w:szCs w:val="21"/>
        </w:rPr>
        <w:drawing>
          <wp:inline distT="0" distB="0" distL="0" distR="0" wp14:anchorId="411492EE" wp14:editId="4D558DB3">
            <wp:extent cx="571429" cy="228571"/>
            <wp:effectExtent l="0" t="0" r="635"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429" cy="228571"/>
                    </a:xfrm>
                    <a:prstGeom prst="rect">
                      <a:avLst/>
                    </a:prstGeom>
                  </pic:spPr>
                </pic:pic>
              </a:graphicData>
            </a:graphic>
          </wp:inline>
        </w:drawing>
      </w:r>
      <w:r w:rsidRPr="006E4AB0">
        <w:rPr>
          <w:rFonts w:ascii="宋体" w:eastAsia="宋体" w:hAnsi="宋体" w:hint="eastAsia"/>
          <w:color w:val="000000" w:themeColor="text1"/>
          <w:szCs w:val="21"/>
        </w:rPr>
        <w:t>”按钮，输出方案信息录入单，按照模板整理好信息后，点击“</w:t>
      </w:r>
      <w:r w:rsidRPr="006E4AB0">
        <w:rPr>
          <w:rFonts w:ascii="宋体" w:eastAsia="宋体" w:hAnsi="宋体"/>
          <w:noProof/>
          <w:szCs w:val="21"/>
        </w:rPr>
        <w:drawing>
          <wp:inline distT="0" distB="0" distL="0" distR="0" wp14:anchorId="0C0FE85A" wp14:editId="59517C97">
            <wp:extent cx="590476" cy="238095"/>
            <wp:effectExtent l="0" t="0" r="63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0476" cy="238095"/>
                    </a:xfrm>
                    <a:prstGeom prst="rect">
                      <a:avLst/>
                    </a:prstGeom>
                  </pic:spPr>
                </pic:pic>
              </a:graphicData>
            </a:graphic>
          </wp:inline>
        </w:drawing>
      </w:r>
      <w:r w:rsidRPr="006E4AB0">
        <w:rPr>
          <w:rFonts w:ascii="宋体" w:eastAsia="宋体" w:hAnsi="宋体" w:hint="eastAsia"/>
          <w:color w:val="000000" w:themeColor="text1"/>
          <w:szCs w:val="21"/>
        </w:rPr>
        <w:t>”进行导入。</w:t>
      </w:r>
    </w:p>
    <w:p w14:paraId="7080CB70" w14:textId="3684CF51" w:rsidR="00171EBD" w:rsidRPr="006E4AB0" w:rsidRDefault="00326A4C" w:rsidP="00A26C26">
      <w:pPr>
        <w:spacing w:line="360" w:lineRule="auto"/>
        <w:jc w:val="center"/>
        <w:rPr>
          <w:rFonts w:ascii="宋体" w:eastAsia="宋体" w:hAnsi="宋体"/>
          <w:color w:val="000000" w:themeColor="text1"/>
          <w:szCs w:val="21"/>
        </w:rPr>
      </w:pPr>
      <w:r>
        <w:rPr>
          <w:noProof/>
        </w:rPr>
        <w:drawing>
          <wp:inline distT="0" distB="0" distL="0" distR="0" wp14:anchorId="2012264D" wp14:editId="54A6741B">
            <wp:extent cx="5274310" cy="1961515"/>
            <wp:effectExtent l="0" t="0" r="254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961515"/>
                    </a:xfrm>
                    <a:prstGeom prst="rect">
                      <a:avLst/>
                    </a:prstGeom>
                  </pic:spPr>
                </pic:pic>
              </a:graphicData>
            </a:graphic>
          </wp:inline>
        </w:drawing>
      </w:r>
    </w:p>
    <w:p w14:paraId="16889A3A" w14:textId="660B9563" w:rsidR="00734C28" w:rsidRPr="006E4AB0" w:rsidRDefault="00734C28" w:rsidP="00A26C26">
      <w:pPr>
        <w:spacing w:line="360" w:lineRule="auto"/>
        <w:jc w:val="left"/>
        <w:rPr>
          <w:rFonts w:ascii="宋体" w:eastAsia="宋体" w:hAnsi="宋体"/>
          <w:color w:val="000000" w:themeColor="text1"/>
          <w:szCs w:val="21"/>
        </w:rPr>
      </w:pPr>
      <w:r w:rsidRPr="006E4AB0">
        <w:rPr>
          <w:rFonts w:ascii="宋体" w:eastAsia="宋体" w:hAnsi="宋体"/>
          <w:color w:val="000000" w:themeColor="text1"/>
          <w:szCs w:val="21"/>
        </w:rPr>
        <w:t>导入后可点击</w:t>
      </w:r>
      <w:r w:rsidRPr="006E4AB0">
        <w:rPr>
          <w:rFonts w:ascii="宋体" w:eastAsia="宋体" w:hAnsi="宋体" w:hint="eastAsia"/>
          <w:color w:val="000000" w:themeColor="text1"/>
          <w:szCs w:val="21"/>
        </w:rPr>
        <w:t>“</w:t>
      </w:r>
      <w:r w:rsidRPr="006E4AB0">
        <w:rPr>
          <w:rFonts w:ascii="宋体" w:eastAsia="宋体" w:hAnsi="宋体"/>
          <w:noProof/>
          <w:szCs w:val="21"/>
        </w:rPr>
        <w:drawing>
          <wp:inline distT="0" distB="0" distL="0" distR="0" wp14:anchorId="208C31E5" wp14:editId="3D62DEEE">
            <wp:extent cx="142857" cy="180952"/>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2857" cy="180952"/>
                    </a:xfrm>
                    <a:prstGeom prst="rect">
                      <a:avLst/>
                    </a:prstGeom>
                  </pic:spPr>
                </pic:pic>
              </a:graphicData>
            </a:graphic>
          </wp:inline>
        </w:drawing>
      </w:r>
      <w:r w:rsidRPr="006E4AB0">
        <w:rPr>
          <w:rFonts w:ascii="宋体" w:eastAsia="宋体" w:hAnsi="宋体" w:hint="eastAsia"/>
          <w:color w:val="000000" w:themeColor="text1"/>
          <w:szCs w:val="21"/>
        </w:rPr>
        <w:t>”</w:t>
      </w:r>
      <w:r w:rsidRPr="006E4AB0">
        <w:rPr>
          <w:rFonts w:ascii="宋体" w:eastAsia="宋体" w:hAnsi="宋体"/>
          <w:color w:val="000000" w:themeColor="text1"/>
          <w:szCs w:val="21"/>
        </w:rPr>
        <w:t>，查看是否导入成功</w:t>
      </w:r>
    </w:p>
    <w:p w14:paraId="2DBAF137" w14:textId="5DE3CE88" w:rsidR="00734C28" w:rsidRPr="006E4AB0" w:rsidRDefault="00697216" w:rsidP="00A26C26">
      <w:pPr>
        <w:spacing w:line="360" w:lineRule="auto"/>
        <w:jc w:val="center"/>
        <w:rPr>
          <w:rFonts w:ascii="宋体" w:eastAsia="宋体" w:hAnsi="宋体"/>
          <w:color w:val="000000" w:themeColor="text1"/>
          <w:szCs w:val="21"/>
        </w:rPr>
      </w:pPr>
      <w:r>
        <w:rPr>
          <w:noProof/>
        </w:rPr>
        <w:drawing>
          <wp:inline distT="0" distB="0" distL="0" distR="0" wp14:anchorId="07771F8F" wp14:editId="538FCAAC">
            <wp:extent cx="5274310" cy="2129155"/>
            <wp:effectExtent l="0" t="0" r="254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129155"/>
                    </a:xfrm>
                    <a:prstGeom prst="rect">
                      <a:avLst/>
                    </a:prstGeom>
                  </pic:spPr>
                </pic:pic>
              </a:graphicData>
            </a:graphic>
          </wp:inline>
        </w:drawing>
      </w:r>
    </w:p>
    <w:p w14:paraId="4A1C5363" w14:textId="17C75FBB" w:rsidR="006C6589" w:rsidRPr="006E4AB0" w:rsidRDefault="006C6589" w:rsidP="00A26C26">
      <w:pPr>
        <w:spacing w:line="360" w:lineRule="auto"/>
        <w:jc w:val="left"/>
        <w:rPr>
          <w:rFonts w:ascii="宋体" w:eastAsia="宋体" w:hAnsi="宋体"/>
          <w:color w:val="000000" w:themeColor="text1"/>
          <w:szCs w:val="21"/>
        </w:rPr>
      </w:pPr>
      <w:r w:rsidRPr="006E4AB0">
        <w:rPr>
          <w:rFonts w:ascii="宋体" w:eastAsia="宋体" w:hAnsi="宋体"/>
          <w:b/>
          <w:color w:val="000000" w:themeColor="text1"/>
          <w:szCs w:val="21"/>
        </w:rPr>
        <w:t>方法</w:t>
      </w:r>
      <w:r w:rsidRPr="006E4AB0">
        <w:rPr>
          <w:rFonts w:ascii="宋体" w:eastAsia="宋体" w:hAnsi="宋体" w:hint="eastAsia"/>
          <w:b/>
          <w:color w:val="000000" w:themeColor="text1"/>
          <w:szCs w:val="21"/>
        </w:rPr>
        <w:t>二：单个在线录制专业培养方案（单个录入专业培养方案信息）</w:t>
      </w:r>
    </w:p>
    <w:p w14:paraId="1A622239" w14:textId="64B81619" w:rsidR="00DC0C21" w:rsidRPr="006E4AB0" w:rsidRDefault="0057503E" w:rsidP="00A26C26">
      <w:pPr>
        <w:spacing w:line="360" w:lineRule="auto"/>
        <w:jc w:val="left"/>
        <w:rPr>
          <w:rFonts w:ascii="宋体" w:eastAsia="宋体" w:hAnsi="宋体"/>
          <w:color w:val="000000" w:themeColor="text1"/>
          <w:szCs w:val="21"/>
        </w:rPr>
      </w:pPr>
      <w:r w:rsidRPr="006E4AB0">
        <w:rPr>
          <w:rFonts w:ascii="宋体" w:eastAsia="宋体" w:hAnsi="宋体"/>
          <w:b/>
          <w:color w:val="000000" w:themeColor="text1"/>
          <w:szCs w:val="21"/>
        </w:rPr>
        <w:t>步骤</w:t>
      </w:r>
      <w:r w:rsidRPr="006E4AB0">
        <w:rPr>
          <w:rFonts w:ascii="宋体" w:eastAsia="宋体" w:hAnsi="宋体" w:hint="eastAsia"/>
          <w:b/>
          <w:color w:val="000000" w:themeColor="text1"/>
          <w:szCs w:val="21"/>
        </w:rPr>
        <w:t>1.</w:t>
      </w:r>
      <w:r w:rsidR="00DC0C21" w:rsidRPr="006E4AB0">
        <w:rPr>
          <w:rFonts w:ascii="宋体" w:eastAsia="宋体" w:hAnsi="宋体" w:hint="eastAsia"/>
          <w:color w:val="000000" w:themeColor="text1"/>
          <w:szCs w:val="21"/>
        </w:rPr>
        <w:t>点击专业名称后对应的“</w:t>
      </w:r>
      <w:r w:rsidRPr="006E4AB0">
        <w:rPr>
          <w:rFonts w:ascii="宋体" w:eastAsia="宋体" w:hAnsi="宋体"/>
          <w:noProof/>
          <w:szCs w:val="21"/>
        </w:rPr>
        <w:drawing>
          <wp:inline distT="0" distB="0" distL="0" distR="0" wp14:anchorId="4772AC2B" wp14:editId="1543C152">
            <wp:extent cx="200000" cy="180952"/>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0000" cy="180952"/>
                    </a:xfrm>
                    <a:prstGeom prst="rect">
                      <a:avLst/>
                    </a:prstGeom>
                  </pic:spPr>
                </pic:pic>
              </a:graphicData>
            </a:graphic>
          </wp:inline>
        </w:drawing>
      </w:r>
      <w:r w:rsidR="005F2AFD" w:rsidRPr="006E4AB0">
        <w:rPr>
          <w:rFonts w:ascii="宋体" w:eastAsia="宋体" w:hAnsi="宋体" w:hint="eastAsia"/>
          <w:color w:val="000000" w:themeColor="text1"/>
          <w:szCs w:val="21"/>
        </w:rPr>
        <w:t>”按钮，编辑方案基本信息（学分要求、学制、专业简介等）</w:t>
      </w:r>
      <w:r w:rsidR="00DC0C21" w:rsidRPr="006E4AB0">
        <w:rPr>
          <w:rFonts w:ascii="宋体" w:eastAsia="宋体" w:hAnsi="宋体" w:hint="eastAsia"/>
          <w:color w:val="000000" w:themeColor="text1"/>
          <w:szCs w:val="21"/>
        </w:rPr>
        <w:t>；点击“删除”按钮，可删除该专业信息。</w:t>
      </w:r>
    </w:p>
    <w:p w14:paraId="3D62BAE1" w14:textId="54C0344B" w:rsidR="00E756B3" w:rsidRPr="006E4AB0" w:rsidRDefault="00076789" w:rsidP="004E1901">
      <w:pPr>
        <w:spacing w:line="360" w:lineRule="auto"/>
        <w:jc w:val="center"/>
        <w:rPr>
          <w:rFonts w:ascii="宋体" w:eastAsia="宋体" w:hAnsi="宋体"/>
          <w:color w:val="000000" w:themeColor="text1"/>
          <w:szCs w:val="21"/>
        </w:rPr>
      </w:pPr>
      <w:r>
        <w:rPr>
          <w:noProof/>
        </w:rPr>
        <w:lastRenderedPageBreak/>
        <w:drawing>
          <wp:inline distT="0" distB="0" distL="0" distR="0" wp14:anchorId="6CA30AAB" wp14:editId="2164F632">
            <wp:extent cx="5274310" cy="3041015"/>
            <wp:effectExtent l="0" t="0" r="254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041015"/>
                    </a:xfrm>
                    <a:prstGeom prst="rect">
                      <a:avLst/>
                    </a:prstGeom>
                  </pic:spPr>
                </pic:pic>
              </a:graphicData>
            </a:graphic>
          </wp:inline>
        </w:drawing>
      </w:r>
    </w:p>
    <w:p w14:paraId="3631CE34" w14:textId="77777777" w:rsidR="0023570A" w:rsidRPr="006E4AB0" w:rsidRDefault="005F2AFD" w:rsidP="00A26C26">
      <w:pPr>
        <w:spacing w:line="360" w:lineRule="auto"/>
        <w:jc w:val="left"/>
        <w:rPr>
          <w:rFonts w:ascii="宋体" w:eastAsia="宋体" w:hAnsi="宋体"/>
          <w:color w:val="000000" w:themeColor="text1"/>
          <w:szCs w:val="21"/>
        </w:rPr>
      </w:pPr>
      <w:r w:rsidRPr="006E4AB0">
        <w:rPr>
          <w:rFonts w:ascii="宋体" w:eastAsia="宋体" w:hAnsi="宋体"/>
          <w:b/>
          <w:color w:val="000000" w:themeColor="text1"/>
          <w:szCs w:val="21"/>
        </w:rPr>
        <w:t>步骤2</w:t>
      </w:r>
      <w:r w:rsidRPr="006E4AB0">
        <w:rPr>
          <w:rFonts w:ascii="宋体" w:eastAsia="宋体" w:hAnsi="宋体" w:hint="eastAsia"/>
          <w:b/>
          <w:color w:val="000000" w:themeColor="text1"/>
          <w:szCs w:val="21"/>
        </w:rPr>
        <w:t>.</w:t>
      </w:r>
      <w:r w:rsidRPr="006E4AB0">
        <w:rPr>
          <w:rFonts w:ascii="宋体" w:eastAsia="宋体" w:hAnsi="宋体" w:hint="eastAsia"/>
          <w:color w:val="000000" w:themeColor="text1"/>
          <w:szCs w:val="21"/>
        </w:rPr>
        <w:t>点击专业名称后对应的“</w:t>
      </w:r>
      <w:r w:rsidRPr="006E4AB0">
        <w:rPr>
          <w:rFonts w:ascii="宋体" w:eastAsia="宋体" w:hAnsi="宋体"/>
          <w:noProof/>
          <w:szCs w:val="21"/>
        </w:rPr>
        <w:drawing>
          <wp:inline distT="0" distB="0" distL="0" distR="0" wp14:anchorId="570B63BB" wp14:editId="6AFDD845">
            <wp:extent cx="161905" cy="190476"/>
            <wp:effectExtent l="0" t="0" r="0" b="63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1905" cy="190476"/>
                    </a:xfrm>
                    <a:prstGeom prst="rect">
                      <a:avLst/>
                    </a:prstGeom>
                  </pic:spPr>
                </pic:pic>
              </a:graphicData>
            </a:graphic>
          </wp:inline>
        </w:drawing>
      </w:r>
      <w:r w:rsidRPr="006E4AB0">
        <w:rPr>
          <w:rFonts w:ascii="宋体" w:eastAsia="宋体" w:hAnsi="宋体" w:hint="eastAsia"/>
          <w:color w:val="000000" w:themeColor="text1"/>
          <w:szCs w:val="21"/>
        </w:rPr>
        <w:t>”按钮，编辑课程信息，按照纸质版方案，将此专业</w:t>
      </w:r>
      <w:r w:rsidR="003D3E87" w:rsidRPr="006E4AB0">
        <w:rPr>
          <w:rFonts w:ascii="宋体" w:eastAsia="宋体" w:hAnsi="宋体" w:hint="eastAsia"/>
          <w:color w:val="000000" w:themeColor="text1"/>
          <w:szCs w:val="21"/>
        </w:rPr>
        <w:t>涉及的</w:t>
      </w:r>
      <w:r w:rsidRPr="006E4AB0">
        <w:rPr>
          <w:rFonts w:ascii="宋体" w:eastAsia="宋体" w:hAnsi="宋体" w:hint="eastAsia"/>
          <w:color w:val="000000" w:themeColor="text1"/>
          <w:szCs w:val="21"/>
        </w:rPr>
        <w:t>所有课程都添加上。</w:t>
      </w:r>
    </w:p>
    <w:p w14:paraId="39299784" w14:textId="396DA84B" w:rsidR="005F2AFD" w:rsidRPr="006E4AB0" w:rsidRDefault="0023570A" w:rsidP="004E1901">
      <w:pPr>
        <w:spacing w:line="360" w:lineRule="auto"/>
        <w:jc w:val="left"/>
        <w:rPr>
          <w:rFonts w:ascii="宋体" w:eastAsia="宋体" w:hAnsi="宋体"/>
          <w:color w:val="000000" w:themeColor="text1"/>
          <w:szCs w:val="21"/>
        </w:rPr>
      </w:pPr>
      <w:r w:rsidRPr="006E4AB0">
        <w:rPr>
          <w:rFonts w:ascii="宋体" w:eastAsia="宋体" w:hAnsi="宋体" w:hint="eastAsia"/>
          <w:b/>
          <w:color w:val="000000" w:themeColor="text1"/>
          <w:szCs w:val="21"/>
        </w:rPr>
        <w:t>（1）</w:t>
      </w:r>
      <w:r w:rsidR="003D3E87" w:rsidRPr="006E4AB0">
        <w:rPr>
          <w:rFonts w:ascii="宋体" w:eastAsia="宋体" w:hAnsi="宋体" w:hint="eastAsia"/>
          <w:color w:val="000000" w:themeColor="text1"/>
          <w:szCs w:val="21"/>
        </w:rPr>
        <w:t>输入课程编号，点击“课程添加”按钮，单独添加一门课程；也可点击“批量添加”按钮，批量添加课程信息。</w:t>
      </w:r>
    </w:p>
    <w:p w14:paraId="3EDE26A7" w14:textId="3049B8DD" w:rsidR="004E1901" w:rsidRPr="006E4AB0" w:rsidRDefault="00076789" w:rsidP="004E1901">
      <w:pPr>
        <w:spacing w:line="360" w:lineRule="auto"/>
        <w:jc w:val="center"/>
        <w:rPr>
          <w:rFonts w:ascii="宋体" w:eastAsia="宋体" w:hAnsi="宋体"/>
          <w:color w:val="000000" w:themeColor="text1"/>
          <w:szCs w:val="21"/>
        </w:rPr>
      </w:pPr>
      <w:r>
        <w:rPr>
          <w:noProof/>
        </w:rPr>
        <w:drawing>
          <wp:inline distT="0" distB="0" distL="0" distR="0" wp14:anchorId="1745B5D4" wp14:editId="3488CE4E">
            <wp:extent cx="5274310" cy="3101975"/>
            <wp:effectExtent l="0" t="0" r="2540"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101975"/>
                    </a:xfrm>
                    <a:prstGeom prst="rect">
                      <a:avLst/>
                    </a:prstGeom>
                  </pic:spPr>
                </pic:pic>
              </a:graphicData>
            </a:graphic>
          </wp:inline>
        </w:drawing>
      </w:r>
    </w:p>
    <w:p w14:paraId="6CE206F5" w14:textId="59457AC6" w:rsidR="0023570A" w:rsidRPr="006E4AB0" w:rsidRDefault="0023570A" w:rsidP="00A26C26">
      <w:pPr>
        <w:spacing w:line="360" w:lineRule="auto"/>
        <w:jc w:val="left"/>
        <w:rPr>
          <w:rFonts w:ascii="宋体" w:eastAsia="宋体" w:hAnsi="宋体"/>
          <w:color w:val="000000" w:themeColor="text1"/>
          <w:szCs w:val="21"/>
        </w:rPr>
      </w:pPr>
      <w:r w:rsidRPr="006E4AB0">
        <w:rPr>
          <w:rFonts w:ascii="宋体" w:eastAsia="宋体" w:hAnsi="宋体" w:hint="eastAsia"/>
          <w:b/>
          <w:color w:val="000000" w:themeColor="text1"/>
          <w:szCs w:val="21"/>
        </w:rPr>
        <w:t>（2）</w:t>
      </w:r>
      <w:r w:rsidRPr="006E4AB0">
        <w:rPr>
          <w:rFonts w:ascii="宋体" w:eastAsia="宋体" w:hAnsi="宋体" w:hint="eastAsia"/>
          <w:color w:val="000000" w:themeColor="text1"/>
          <w:szCs w:val="21"/>
        </w:rPr>
        <w:t>添加完课程后，在课程名称后对应的属性栏内对课程进行调整。在“必选”框内选择必选意味着该课程为学生必选课程，学生不得放弃选择。在“开课学期”栏后的“可选”框内打“√”，意味着学生在提交培养计划的时候可自己调整该门课程的选修学期。</w:t>
      </w:r>
    </w:p>
    <w:p w14:paraId="285591D1" w14:textId="2D8C8D24" w:rsidR="0023570A" w:rsidRPr="006E4AB0" w:rsidRDefault="0023570A" w:rsidP="00A26C26">
      <w:pPr>
        <w:spacing w:line="360" w:lineRule="auto"/>
        <w:jc w:val="left"/>
        <w:rPr>
          <w:rFonts w:ascii="宋体" w:eastAsia="宋体" w:hAnsi="宋体"/>
          <w:color w:val="000000" w:themeColor="text1"/>
          <w:szCs w:val="21"/>
        </w:rPr>
      </w:pPr>
      <w:r w:rsidRPr="006E4AB0">
        <w:rPr>
          <w:rFonts w:ascii="宋体" w:eastAsia="宋体" w:hAnsi="宋体"/>
          <w:noProof/>
          <w:szCs w:val="21"/>
        </w:rPr>
        <w:lastRenderedPageBreak/>
        <w:drawing>
          <wp:inline distT="0" distB="0" distL="0" distR="0" wp14:anchorId="040F6065" wp14:editId="03CC98B1">
            <wp:extent cx="5274310" cy="2908935"/>
            <wp:effectExtent l="0" t="0" r="2540" b="571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908935"/>
                    </a:xfrm>
                    <a:prstGeom prst="rect">
                      <a:avLst/>
                    </a:prstGeom>
                  </pic:spPr>
                </pic:pic>
              </a:graphicData>
            </a:graphic>
          </wp:inline>
        </w:drawing>
      </w:r>
    </w:p>
    <w:p w14:paraId="7C7C6ED3" w14:textId="2212D92E" w:rsidR="0023570A" w:rsidRPr="006E4AB0" w:rsidRDefault="0023570A" w:rsidP="00A26C26">
      <w:pPr>
        <w:spacing w:line="360" w:lineRule="auto"/>
        <w:jc w:val="left"/>
        <w:rPr>
          <w:rFonts w:ascii="宋体" w:eastAsia="宋体" w:hAnsi="宋体"/>
          <w:color w:val="000000" w:themeColor="text1"/>
          <w:szCs w:val="21"/>
        </w:rPr>
      </w:pPr>
      <w:r w:rsidRPr="006E4AB0">
        <w:rPr>
          <w:rFonts w:ascii="宋体" w:eastAsia="宋体" w:hAnsi="宋体" w:hint="eastAsia"/>
          <w:color w:val="000000" w:themeColor="text1"/>
          <w:szCs w:val="21"/>
        </w:rPr>
        <w:t>（3）点击课程名称后对应的“删除”按钮，可在培养方案中删除该门课程；点击“编辑”按钮可设定课程属性。</w:t>
      </w:r>
    </w:p>
    <w:p w14:paraId="5983E076" w14:textId="63898206" w:rsidR="0023570A" w:rsidRPr="006E4AB0" w:rsidRDefault="0023570A" w:rsidP="00A26C26">
      <w:pPr>
        <w:spacing w:line="360" w:lineRule="auto"/>
        <w:jc w:val="left"/>
        <w:rPr>
          <w:rFonts w:ascii="宋体" w:eastAsia="宋体" w:hAnsi="宋体"/>
          <w:color w:val="000000" w:themeColor="text1"/>
          <w:szCs w:val="21"/>
        </w:rPr>
      </w:pPr>
      <w:r w:rsidRPr="006E4AB0">
        <w:rPr>
          <w:rFonts w:ascii="宋体" w:eastAsia="宋体" w:hAnsi="宋体"/>
          <w:noProof/>
          <w:szCs w:val="21"/>
        </w:rPr>
        <w:drawing>
          <wp:inline distT="0" distB="0" distL="0" distR="0" wp14:anchorId="2D4DFE71" wp14:editId="3EC7128D">
            <wp:extent cx="5274310" cy="2792095"/>
            <wp:effectExtent l="0" t="0" r="2540" b="825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792095"/>
                    </a:xfrm>
                    <a:prstGeom prst="rect">
                      <a:avLst/>
                    </a:prstGeom>
                  </pic:spPr>
                </pic:pic>
              </a:graphicData>
            </a:graphic>
          </wp:inline>
        </w:drawing>
      </w:r>
    </w:p>
    <w:p w14:paraId="61D11948" w14:textId="07A5177C" w:rsidR="0032014F" w:rsidRPr="006E4AB0" w:rsidRDefault="0032014F" w:rsidP="00A26C26">
      <w:pPr>
        <w:spacing w:line="360" w:lineRule="auto"/>
        <w:jc w:val="left"/>
        <w:rPr>
          <w:rFonts w:ascii="宋体" w:eastAsia="宋体" w:hAnsi="宋体"/>
          <w:color w:val="000000" w:themeColor="text1"/>
          <w:szCs w:val="21"/>
        </w:rPr>
      </w:pPr>
      <w:r w:rsidRPr="006E4AB0">
        <w:rPr>
          <w:rFonts w:ascii="宋体" w:eastAsia="宋体" w:hAnsi="宋体" w:hint="eastAsia"/>
          <w:color w:val="000000" w:themeColor="text1"/>
          <w:szCs w:val="21"/>
        </w:rPr>
        <w:t>（4）选中培养方案中划分为同一组的课程，在其前面的方框内打“√”，在下面的分组描述中</w:t>
      </w:r>
      <w:r w:rsidR="00022E38" w:rsidRPr="006E4AB0">
        <w:rPr>
          <w:rFonts w:ascii="宋体" w:eastAsia="宋体" w:hAnsi="宋体" w:hint="eastAsia"/>
          <w:color w:val="000000" w:themeColor="text1"/>
          <w:szCs w:val="21"/>
        </w:rPr>
        <w:t>设定</w:t>
      </w:r>
      <w:r w:rsidRPr="006E4AB0">
        <w:rPr>
          <w:rFonts w:ascii="宋体" w:eastAsia="宋体" w:hAnsi="宋体" w:hint="eastAsia"/>
          <w:color w:val="000000" w:themeColor="text1"/>
          <w:szCs w:val="21"/>
        </w:rPr>
        <w:t>课程门数及组号，点击“组合成组”按钮。取消分组操作相同。</w:t>
      </w:r>
    </w:p>
    <w:p w14:paraId="6B37EDE5" w14:textId="6E00B836" w:rsidR="0032014F" w:rsidRPr="006E4AB0" w:rsidRDefault="0032014F" w:rsidP="00A26C26">
      <w:pPr>
        <w:spacing w:line="360" w:lineRule="auto"/>
        <w:jc w:val="left"/>
        <w:rPr>
          <w:rFonts w:ascii="宋体" w:eastAsia="宋体" w:hAnsi="宋体"/>
          <w:color w:val="000000" w:themeColor="text1"/>
          <w:szCs w:val="21"/>
        </w:rPr>
      </w:pPr>
      <w:r w:rsidRPr="006E4AB0">
        <w:rPr>
          <w:rFonts w:ascii="宋体" w:eastAsia="宋体" w:hAnsi="宋体"/>
          <w:noProof/>
          <w:szCs w:val="21"/>
        </w:rPr>
        <w:lastRenderedPageBreak/>
        <w:drawing>
          <wp:inline distT="0" distB="0" distL="0" distR="0" wp14:anchorId="2CA7E51B" wp14:editId="06544961">
            <wp:extent cx="5274310" cy="3011170"/>
            <wp:effectExtent l="0" t="0" r="254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3011170"/>
                    </a:xfrm>
                    <a:prstGeom prst="rect">
                      <a:avLst/>
                    </a:prstGeom>
                  </pic:spPr>
                </pic:pic>
              </a:graphicData>
            </a:graphic>
          </wp:inline>
        </w:drawing>
      </w:r>
    </w:p>
    <w:p w14:paraId="6A8FD2CC" w14:textId="385C4496" w:rsidR="0032014F" w:rsidRPr="006E4AB0" w:rsidRDefault="0032014F" w:rsidP="00A26C26">
      <w:pPr>
        <w:spacing w:line="360" w:lineRule="auto"/>
        <w:jc w:val="left"/>
        <w:rPr>
          <w:rFonts w:ascii="宋体" w:eastAsia="宋体" w:hAnsi="宋体"/>
          <w:color w:val="000000" w:themeColor="text1"/>
          <w:szCs w:val="21"/>
        </w:rPr>
      </w:pPr>
      <w:proofErr w:type="gramStart"/>
      <w:r w:rsidRPr="006E4AB0">
        <w:rPr>
          <w:rFonts w:ascii="宋体" w:eastAsia="宋体" w:hAnsi="宋体"/>
          <w:color w:val="000000" w:themeColor="text1"/>
          <w:szCs w:val="21"/>
        </w:rPr>
        <w:t>分好组后</w:t>
      </w:r>
      <w:proofErr w:type="gramEnd"/>
      <w:r w:rsidRPr="006E4AB0">
        <w:rPr>
          <w:rFonts w:ascii="宋体" w:eastAsia="宋体" w:hAnsi="宋体" w:hint="eastAsia"/>
          <w:color w:val="000000" w:themeColor="text1"/>
          <w:szCs w:val="21"/>
        </w:rPr>
        <w:t>，</w:t>
      </w:r>
      <w:r w:rsidRPr="006E4AB0">
        <w:rPr>
          <w:rFonts w:ascii="宋体" w:eastAsia="宋体" w:hAnsi="宋体"/>
          <w:color w:val="000000" w:themeColor="text1"/>
          <w:szCs w:val="21"/>
        </w:rPr>
        <w:t>也可取消分组</w:t>
      </w:r>
    </w:p>
    <w:p w14:paraId="46C00C01" w14:textId="00DAD543" w:rsidR="0032014F" w:rsidRPr="006E4AB0" w:rsidRDefault="0032014F" w:rsidP="00A26C26">
      <w:pPr>
        <w:spacing w:line="360" w:lineRule="auto"/>
        <w:jc w:val="left"/>
        <w:rPr>
          <w:rFonts w:ascii="宋体" w:eastAsia="宋体" w:hAnsi="宋体"/>
          <w:color w:val="000000" w:themeColor="text1"/>
          <w:szCs w:val="21"/>
        </w:rPr>
      </w:pPr>
      <w:r w:rsidRPr="006E4AB0">
        <w:rPr>
          <w:rFonts w:ascii="宋体" w:eastAsia="宋体" w:hAnsi="宋体"/>
          <w:noProof/>
          <w:szCs w:val="21"/>
        </w:rPr>
        <w:drawing>
          <wp:inline distT="0" distB="0" distL="0" distR="0" wp14:anchorId="66340E67" wp14:editId="206779A9">
            <wp:extent cx="5274310" cy="2991485"/>
            <wp:effectExtent l="0" t="0" r="254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991485"/>
                    </a:xfrm>
                    <a:prstGeom prst="rect">
                      <a:avLst/>
                    </a:prstGeom>
                  </pic:spPr>
                </pic:pic>
              </a:graphicData>
            </a:graphic>
          </wp:inline>
        </w:drawing>
      </w:r>
    </w:p>
    <w:p w14:paraId="642D1EE1" w14:textId="63829489" w:rsidR="00DC0C21" w:rsidRPr="006E4AB0" w:rsidRDefault="00DC0C21" w:rsidP="00A26C26">
      <w:pPr>
        <w:spacing w:line="360" w:lineRule="auto"/>
        <w:jc w:val="center"/>
        <w:rPr>
          <w:rFonts w:ascii="宋体" w:eastAsia="宋体" w:hAnsi="宋体"/>
          <w:color w:val="000000" w:themeColor="text1"/>
          <w:szCs w:val="21"/>
        </w:rPr>
      </w:pPr>
    </w:p>
    <w:p w14:paraId="3206854A" w14:textId="08937AC6" w:rsidR="00DC0C21" w:rsidRPr="006E4AB0" w:rsidRDefault="00DC0C21" w:rsidP="00A26C26">
      <w:pPr>
        <w:spacing w:line="360" w:lineRule="auto"/>
        <w:rPr>
          <w:rFonts w:ascii="宋体" w:eastAsia="宋体" w:hAnsi="宋体"/>
          <w:b/>
          <w:color w:val="000000" w:themeColor="text1"/>
          <w:szCs w:val="21"/>
        </w:rPr>
      </w:pPr>
      <w:r w:rsidRPr="006E4AB0">
        <w:rPr>
          <w:rFonts w:ascii="宋体" w:eastAsia="宋体" w:hAnsi="宋体" w:hint="eastAsia"/>
          <w:b/>
          <w:color w:val="000000" w:themeColor="text1"/>
          <w:szCs w:val="21"/>
        </w:rPr>
        <w:t>说明</w:t>
      </w:r>
      <w:r w:rsidR="00963424" w:rsidRPr="006E4AB0">
        <w:rPr>
          <w:rFonts w:ascii="宋体" w:eastAsia="宋体" w:hAnsi="宋体" w:hint="eastAsia"/>
          <w:b/>
          <w:color w:val="000000" w:themeColor="text1"/>
          <w:szCs w:val="21"/>
        </w:rPr>
        <w:t>总结</w:t>
      </w:r>
      <w:r w:rsidRPr="006E4AB0">
        <w:rPr>
          <w:rFonts w:ascii="宋体" w:eastAsia="宋体" w:hAnsi="宋体" w:hint="eastAsia"/>
          <w:b/>
          <w:color w:val="000000" w:themeColor="text1"/>
          <w:szCs w:val="21"/>
        </w:rPr>
        <w:t>：</w:t>
      </w:r>
    </w:p>
    <w:p w14:paraId="3F3442C5" w14:textId="77777777" w:rsidR="00DC0C21" w:rsidRPr="006E4AB0" w:rsidRDefault="00DC0C21" w:rsidP="00A26C26">
      <w:pPr>
        <w:spacing w:line="360" w:lineRule="auto"/>
        <w:rPr>
          <w:rFonts w:ascii="宋体" w:eastAsia="宋体" w:hAnsi="宋体"/>
          <w:color w:val="000000" w:themeColor="text1"/>
          <w:szCs w:val="21"/>
        </w:rPr>
      </w:pPr>
      <w:r w:rsidRPr="006E4AB0">
        <w:rPr>
          <w:rFonts w:ascii="宋体" w:eastAsia="宋体" w:hAnsi="宋体" w:hint="eastAsia"/>
          <w:color w:val="000000" w:themeColor="text1"/>
          <w:szCs w:val="21"/>
        </w:rPr>
        <w:t>A、点击“课程添加”或“批量添加”可添加新课程。</w:t>
      </w:r>
    </w:p>
    <w:p w14:paraId="52F26611" w14:textId="77777777" w:rsidR="00DC0C21" w:rsidRPr="006E4AB0" w:rsidRDefault="00DC0C21" w:rsidP="00A26C26">
      <w:pPr>
        <w:spacing w:line="360" w:lineRule="auto"/>
        <w:rPr>
          <w:rFonts w:ascii="宋体" w:eastAsia="宋体" w:hAnsi="宋体"/>
          <w:color w:val="000000" w:themeColor="text1"/>
          <w:szCs w:val="21"/>
        </w:rPr>
      </w:pPr>
      <w:r w:rsidRPr="006E4AB0">
        <w:rPr>
          <w:rFonts w:ascii="宋体" w:eastAsia="宋体" w:hAnsi="宋体" w:hint="eastAsia"/>
          <w:color w:val="000000" w:themeColor="text1"/>
          <w:szCs w:val="21"/>
        </w:rPr>
        <w:t>B、点击上图中课程后的“</w:t>
      </w:r>
      <w:r w:rsidRPr="006E4AB0">
        <w:rPr>
          <w:rFonts w:ascii="宋体" w:eastAsia="宋体" w:hAnsi="宋体"/>
          <w:noProof/>
          <w:color w:val="000000" w:themeColor="text1"/>
          <w:szCs w:val="21"/>
        </w:rPr>
        <w:drawing>
          <wp:inline distT="0" distB="0" distL="0" distR="0" wp14:anchorId="7762A5DF" wp14:editId="1E82583F">
            <wp:extent cx="200025" cy="266700"/>
            <wp:effectExtent l="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41" cstate="print"/>
                    <a:stretch>
                      <a:fillRect/>
                    </a:stretch>
                  </pic:blipFill>
                  <pic:spPr>
                    <a:xfrm>
                      <a:off x="0" y="0"/>
                      <a:ext cx="200025" cy="266700"/>
                    </a:xfrm>
                    <a:prstGeom prst="rect">
                      <a:avLst/>
                    </a:prstGeom>
                  </pic:spPr>
                </pic:pic>
              </a:graphicData>
            </a:graphic>
          </wp:inline>
        </w:drawing>
      </w:r>
      <w:r w:rsidRPr="006E4AB0">
        <w:rPr>
          <w:rFonts w:ascii="宋体" w:eastAsia="宋体" w:hAnsi="宋体" w:hint="eastAsia"/>
          <w:color w:val="000000" w:themeColor="text1"/>
          <w:szCs w:val="21"/>
        </w:rPr>
        <w:t>”图标，可修改课程的详细信息，修改完毕“保存”即可。</w:t>
      </w:r>
    </w:p>
    <w:p w14:paraId="08DB2CE7" w14:textId="28C10C32" w:rsidR="00DC0C21" w:rsidRDefault="00DC0C21" w:rsidP="00A26C26">
      <w:pPr>
        <w:spacing w:line="360" w:lineRule="auto"/>
        <w:jc w:val="left"/>
        <w:rPr>
          <w:rFonts w:ascii="宋体" w:eastAsia="宋体" w:hAnsi="宋体"/>
          <w:b/>
          <w:color w:val="FF0000"/>
          <w:szCs w:val="21"/>
        </w:rPr>
      </w:pPr>
      <w:r w:rsidRPr="006E4AB0">
        <w:rPr>
          <w:rFonts w:ascii="宋体" w:eastAsia="宋体" w:hAnsi="宋体" w:hint="eastAsia"/>
          <w:b/>
          <w:color w:val="FF0000"/>
          <w:szCs w:val="21"/>
        </w:rPr>
        <w:t>C、当不同专业使用相同的培养方案时，只需要导入其中一个专业的培养方案，然后将其他专业的引用专业代码改成已录入培养方案的专业代码即可。</w:t>
      </w:r>
    </w:p>
    <w:p w14:paraId="46DD724D" w14:textId="2DEEBB91" w:rsidR="00E56406" w:rsidRDefault="00697216" w:rsidP="00E56406">
      <w:pPr>
        <w:pStyle w:val="3"/>
        <w:rPr>
          <w:rFonts w:ascii="宋体" w:eastAsia="宋体" w:hAnsi="宋体"/>
          <w:b w:val="0"/>
          <w:sz w:val="21"/>
          <w:szCs w:val="21"/>
        </w:rPr>
      </w:pPr>
      <w:bookmarkStart w:id="16" w:name="_Toc76392136"/>
      <w:r>
        <w:rPr>
          <w:rFonts w:ascii="宋体" w:eastAsia="宋体" w:hAnsi="宋体"/>
          <w:b w:val="0"/>
          <w:sz w:val="21"/>
          <w:szCs w:val="21"/>
        </w:rPr>
        <w:lastRenderedPageBreak/>
        <w:t>6</w:t>
      </w:r>
      <w:r w:rsidR="00E56406">
        <w:rPr>
          <w:rFonts w:ascii="宋体" w:eastAsia="宋体" w:hAnsi="宋体"/>
          <w:b w:val="0"/>
          <w:sz w:val="21"/>
          <w:szCs w:val="21"/>
        </w:rPr>
        <w:t>.</w:t>
      </w:r>
      <w:r w:rsidR="00E56406">
        <w:rPr>
          <w:rFonts w:ascii="宋体" w:eastAsia="宋体" w:hAnsi="宋体" w:hint="eastAsia"/>
          <w:b w:val="0"/>
          <w:sz w:val="21"/>
          <w:szCs w:val="21"/>
        </w:rPr>
        <w:t>设定各专业的核心课程</w:t>
      </w:r>
      <w:bookmarkEnd w:id="16"/>
    </w:p>
    <w:p w14:paraId="5389AA87" w14:textId="47E013DA" w:rsidR="00E56406" w:rsidRPr="006E4AB0" w:rsidRDefault="00E56406" w:rsidP="00E56406">
      <w:pPr>
        <w:spacing w:line="360" w:lineRule="auto"/>
        <w:rPr>
          <w:rFonts w:ascii="宋体" w:eastAsia="宋体" w:hAnsi="宋体"/>
          <w:color w:val="000000" w:themeColor="text1"/>
          <w:szCs w:val="21"/>
        </w:rPr>
      </w:pPr>
      <w:r w:rsidRPr="006E4AB0">
        <w:rPr>
          <w:rFonts w:ascii="宋体" w:eastAsia="宋体" w:hAnsi="宋体" w:hint="eastAsia"/>
          <w:color w:val="000000" w:themeColor="text1"/>
          <w:szCs w:val="21"/>
        </w:rPr>
        <w:t>功能菜单：培养</w:t>
      </w:r>
      <w:proofErr w:type="gramStart"/>
      <w:r w:rsidRPr="006E4AB0">
        <w:rPr>
          <w:rFonts w:ascii="宋体" w:eastAsia="宋体" w:hAnsi="宋体" w:hint="eastAsia"/>
          <w:color w:val="000000" w:themeColor="text1"/>
          <w:szCs w:val="21"/>
        </w:rPr>
        <w:t>—培养</w:t>
      </w:r>
      <w:proofErr w:type="gramEnd"/>
      <w:r>
        <w:rPr>
          <w:rFonts w:ascii="宋体" w:eastAsia="宋体" w:hAnsi="宋体" w:hint="eastAsia"/>
          <w:color w:val="000000" w:themeColor="text1"/>
          <w:szCs w:val="21"/>
        </w:rPr>
        <w:t>方案</w:t>
      </w:r>
      <w:r w:rsidRPr="006E4AB0">
        <w:rPr>
          <w:rFonts w:ascii="宋体" w:eastAsia="宋体" w:hAnsi="宋体" w:hint="eastAsia"/>
          <w:color w:val="000000" w:themeColor="text1"/>
          <w:szCs w:val="21"/>
        </w:rPr>
        <w:t>管理</w:t>
      </w:r>
      <w:proofErr w:type="gramStart"/>
      <w:r w:rsidRPr="006E4AB0">
        <w:rPr>
          <w:rFonts w:ascii="宋体" w:eastAsia="宋体" w:hAnsi="宋体" w:hint="eastAsia"/>
          <w:color w:val="000000" w:themeColor="text1"/>
          <w:szCs w:val="21"/>
        </w:rPr>
        <w:t>—培养</w:t>
      </w:r>
      <w:proofErr w:type="gramEnd"/>
      <w:r w:rsidRPr="006E4AB0">
        <w:rPr>
          <w:rFonts w:ascii="宋体" w:eastAsia="宋体" w:hAnsi="宋体" w:hint="eastAsia"/>
          <w:color w:val="000000" w:themeColor="text1"/>
          <w:szCs w:val="21"/>
        </w:rPr>
        <w:t>方案</w:t>
      </w:r>
      <w:r w:rsidR="009260B7">
        <w:rPr>
          <w:rFonts w:ascii="宋体" w:eastAsia="宋体" w:hAnsi="宋体" w:hint="eastAsia"/>
          <w:color w:val="000000" w:themeColor="text1"/>
          <w:szCs w:val="21"/>
        </w:rPr>
        <w:t>管理</w:t>
      </w:r>
      <w:proofErr w:type="gramStart"/>
      <w:r w:rsidRPr="006E4AB0">
        <w:rPr>
          <w:rFonts w:ascii="宋体" w:eastAsia="宋体" w:hAnsi="宋体" w:hint="eastAsia"/>
          <w:color w:val="000000" w:themeColor="text1"/>
          <w:szCs w:val="21"/>
        </w:rPr>
        <w:t>—</w:t>
      </w:r>
      <w:r w:rsidR="004A0ECE">
        <w:rPr>
          <w:rFonts w:ascii="宋体" w:eastAsia="宋体" w:hAnsi="宋体" w:hint="eastAsia"/>
          <w:color w:val="000000" w:themeColor="text1"/>
          <w:szCs w:val="21"/>
        </w:rPr>
        <w:t>核</w:t>
      </w:r>
      <w:r w:rsidR="00180B62">
        <w:rPr>
          <w:rFonts w:ascii="宋体" w:eastAsia="宋体" w:hAnsi="宋体" w:hint="eastAsia"/>
          <w:color w:val="000000" w:themeColor="text1"/>
          <w:szCs w:val="21"/>
        </w:rPr>
        <w:t>心</w:t>
      </w:r>
      <w:proofErr w:type="gramEnd"/>
      <w:r w:rsidR="004A0ECE">
        <w:rPr>
          <w:rFonts w:ascii="宋体" w:eastAsia="宋体" w:hAnsi="宋体" w:hint="eastAsia"/>
          <w:color w:val="000000" w:themeColor="text1"/>
          <w:szCs w:val="21"/>
        </w:rPr>
        <w:t>课程信息设置</w:t>
      </w:r>
    </w:p>
    <w:p w14:paraId="3B0EDA47" w14:textId="77777777" w:rsidR="004A0ECE" w:rsidRDefault="00E56406" w:rsidP="00E56406">
      <w:pPr>
        <w:rPr>
          <w:rFonts w:ascii="宋体" w:eastAsia="宋体" w:hAnsi="宋体"/>
          <w:color w:val="000000" w:themeColor="text1"/>
          <w:szCs w:val="21"/>
        </w:rPr>
      </w:pPr>
      <w:r w:rsidRPr="006E4AB0">
        <w:rPr>
          <w:rFonts w:ascii="宋体" w:eastAsia="宋体" w:hAnsi="宋体" w:hint="eastAsia"/>
          <w:color w:val="000000" w:themeColor="text1"/>
          <w:szCs w:val="21"/>
        </w:rPr>
        <w:t>操作说明：</w:t>
      </w:r>
    </w:p>
    <w:p w14:paraId="1766885A" w14:textId="39869136" w:rsidR="00E56406" w:rsidRPr="004A0ECE" w:rsidRDefault="004A0ECE" w:rsidP="00E56406">
      <w:pPr>
        <w:rPr>
          <w:rFonts w:ascii="宋体" w:eastAsia="宋体" w:hAnsi="宋体"/>
          <w:color w:val="000000" w:themeColor="text1"/>
          <w:szCs w:val="21"/>
        </w:rPr>
      </w:pPr>
      <w:r w:rsidRPr="004A0ECE">
        <w:rPr>
          <w:rFonts w:ascii="宋体" w:eastAsia="宋体" w:hAnsi="宋体" w:hint="eastAsia"/>
          <w:b/>
          <w:color w:val="000000" w:themeColor="text1"/>
          <w:szCs w:val="21"/>
        </w:rPr>
        <w:t>方法</w:t>
      </w:r>
      <w:proofErr w:type="gramStart"/>
      <w:r w:rsidRPr="004A0ECE">
        <w:rPr>
          <w:rFonts w:ascii="宋体" w:eastAsia="宋体" w:hAnsi="宋体" w:hint="eastAsia"/>
          <w:b/>
          <w:color w:val="000000" w:themeColor="text1"/>
          <w:szCs w:val="21"/>
        </w:rPr>
        <w:t>一</w:t>
      </w:r>
      <w:proofErr w:type="gramEnd"/>
      <w:r w:rsidRPr="004A0ECE">
        <w:rPr>
          <w:rFonts w:ascii="宋体" w:eastAsia="宋体" w:hAnsi="宋体" w:hint="eastAsia"/>
          <w:b/>
          <w:color w:val="000000" w:themeColor="text1"/>
          <w:szCs w:val="21"/>
        </w:rPr>
        <w:t>：</w:t>
      </w:r>
      <w:r>
        <w:rPr>
          <w:rFonts w:ascii="宋体" w:eastAsia="宋体" w:hAnsi="宋体" w:hint="eastAsia"/>
          <w:color w:val="000000" w:themeColor="text1"/>
          <w:szCs w:val="21"/>
        </w:rPr>
        <w:t>输入院系编号、专业代码、课程编号、</w:t>
      </w:r>
      <w:r>
        <w:rPr>
          <w:rFonts w:ascii="宋体" w:eastAsia="宋体" w:hAnsi="宋体"/>
          <w:color w:val="000000" w:themeColor="text1"/>
          <w:szCs w:val="21"/>
        </w:rPr>
        <w:t>方向编号</w:t>
      </w:r>
      <w:r>
        <w:rPr>
          <w:rFonts w:ascii="宋体" w:eastAsia="宋体" w:hAnsi="宋体" w:hint="eastAsia"/>
          <w:color w:val="000000" w:themeColor="text1"/>
          <w:szCs w:val="21"/>
        </w:rPr>
        <w:t>，点击“</w:t>
      </w:r>
      <w:r>
        <w:rPr>
          <w:noProof/>
        </w:rPr>
        <w:drawing>
          <wp:inline distT="0" distB="0" distL="0" distR="0" wp14:anchorId="07AFF0B4" wp14:editId="03B1D767">
            <wp:extent cx="219048" cy="209524"/>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9048" cy="209524"/>
                    </a:xfrm>
                    <a:prstGeom prst="rect">
                      <a:avLst/>
                    </a:prstGeom>
                  </pic:spPr>
                </pic:pic>
              </a:graphicData>
            </a:graphic>
          </wp:inline>
        </w:drawing>
      </w:r>
      <w:r>
        <w:rPr>
          <w:rFonts w:ascii="宋体" w:eastAsia="宋体" w:hAnsi="宋体" w:hint="eastAsia"/>
          <w:color w:val="000000" w:themeColor="text1"/>
          <w:szCs w:val="21"/>
        </w:rPr>
        <w:t>”可单个增加核心课程。</w:t>
      </w:r>
    </w:p>
    <w:p w14:paraId="09F1D481" w14:textId="28B611FE" w:rsidR="00E56406" w:rsidRDefault="00E56406" w:rsidP="00E56406">
      <w:r>
        <w:rPr>
          <w:noProof/>
        </w:rPr>
        <w:drawing>
          <wp:inline distT="0" distB="0" distL="0" distR="0" wp14:anchorId="6BDD122A" wp14:editId="18C95206">
            <wp:extent cx="5274310" cy="19538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953895"/>
                    </a:xfrm>
                    <a:prstGeom prst="rect">
                      <a:avLst/>
                    </a:prstGeom>
                  </pic:spPr>
                </pic:pic>
              </a:graphicData>
            </a:graphic>
          </wp:inline>
        </w:drawing>
      </w:r>
    </w:p>
    <w:p w14:paraId="10EA5AD0" w14:textId="609956EF" w:rsidR="004A0ECE" w:rsidRPr="004A0ECE" w:rsidRDefault="004A0ECE" w:rsidP="00E56406">
      <w:pPr>
        <w:rPr>
          <w:rFonts w:ascii="宋体" w:eastAsia="宋体" w:hAnsi="宋体"/>
          <w:color w:val="000000" w:themeColor="text1"/>
          <w:szCs w:val="21"/>
        </w:rPr>
      </w:pPr>
      <w:r w:rsidRPr="00E85F07">
        <w:rPr>
          <w:rFonts w:ascii="宋体" w:eastAsia="宋体" w:hAnsi="宋体" w:hint="eastAsia"/>
          <w:b/>
          <w:color w:val="000000" w:themeColor="text1"/>
          <w:szCs w:val="21"/>
        </w:rPr>
        <w:t>方法二：</w:t>
      </w:r>
      <w:r w:rsidRPr="004A0ECE">
        <w:rPr>
          <w:rFonts w:ascii="宋体" w:eastAsia="宋体" w:hAnsi="宋体" w:hint="eastAsia"/>
          <w:color w:val="000000" w:themeColor="text1"/>
          <w:szCs w:val="21"/>
        </w:rPr>
        <w:t>点击“</w:t>
      </w:r>
      <w:r>
        <w:rPr>
          <w:noProof/>
        </w:rPr>
        <w:drawing>
          <wp:inline distT="0" distB="0" distL="0" distR="0" wp14:anchorId="02668D76" wp14:editId="334DA995">
            <wp:extent cx="342857" cy="238095"/>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2857" cy="238095"/>
                    </a:xfrm>
                    <a:prstGeom prst="rect">
                      <a:avLst/>
                    </a:prstGeom>
                  </pic:spPr>
                </pic:pic>
              </a:graphicData>
            </a:graphic>
          </wp:inline>
        </w:drawing>
      </w:r>
      <w:r w:rsidRPr="004A0ECE">
        <w:rPr>
          <w:rFonts w:ascii="宋体" w:eastAsia="宋体" w:hAnsi="宋体" w:hint="eastAsia"/>
          <w:color w:val="000000" w:themeColor="text1"/>
          <w:szCs w:val="21"/>
        </w:rPr>
        <w:t>”</w:t>
      </w:r>
      <w:r>
        <w:rPr>
          <w:rFonts w:ascii="宋体" w:eastAsia="宋体" w:hAnsi="宋体" w:hint="eastAsia"/>
          <w:color w:val="000000" w:themeColor="text1"/>
          <w:szCs w:val="21"/>
        </w:rPr>
        <w:t>按钮输出模板，然后按照模板格式整理核心课程数据，点击“</w:t>
      </w:r>
      <w:r>
        <w:rPr>
          <w:noProof/>
        </w:rPr>
        <w:drawing>
          <wp:inline distT="0" distB="0" distL="0" distR="0" wp14:anchorId="5A3A3BB7" wp14:editId="0711BE77">
            <wp:extent cx="400000" cy="238095"/>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0000" cy="238095"/>
                    </a:xfrm>
                    <a:prstGeom prst="rect">
                      <a:avLst/>
                    </a:prstGeom>
                  </pic:spPr>
                </pic:pic>
              </a:graphicData>
            </a:graphic>
          </wp:inline>
        </w:drawing>
      </w:r>
      <w:r>
        <w:rPr>
          <w:rFonts w:ascii="宋体" w:eastAsia="宋体" w:hAnsi="宋体" w:hint="eastAsia"/>
          <w:color w:val="000000" w:themeColor="text1"/>
          <w:szCs w:val="21"/>
        </w:rPr>
        <w:t>”进行批量导入各专业核心课程。</w:t>
      </w:r>
    </w:p>
    <w:p w14:paraId="28FD9AC6" w14:textId="7ADE6151" w:rsidR="00E56406" w:rsidRPr="00E56406" w:rsidRDefault="00E56406" w:rsidP="00A26C26">
      <w:pPr>
        <w:spacing w:line="360" w:lineRule="auto"/>
        <w:jc w:val="left"/>
        <w:rPr>
          <w:rFonts w:ascii="宋体" w:eastAsia="宋体" w:hAnsi="宋体"/>
          <w:b/>
          <w:color w:val="FF0000"/>
          <w:szCs w:val="21"/>
        </w:rPr>
      </w:pPr>
      <w:r>
        <w:rPr>
          <w:noProof/>
        </w:rPr>
        <w:drawing>
          <wp:inline distT="0" distB="0" distL="0" distR="0" wp14:anchorId="4048662C" wp14:editId="24B68AA6">
            <wp:extent cx="5274310" cy="348996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3489960"/>
                    </a:xfrm>
                    <a:prstGeom prst="rect">
                      <a:avLst/>
                    </a:prstGeom>
                  </pic:spPr>
                </pic:pic>
              </a:graphicData>
            </a:graphic>
          </wp:inline>
        </w:drawing>
      </w:r>
    </w:p>
    <w:p w14:paraId="5B56520A" w14:textId="6CDABFA0" w:rsidR="00DC0C21" w:rsidRPr="006E4AB0" w:rsidRDefault="00697216" w:rsidP="001C40C7">
      <w:pPr>
        <w:pStyle w:val="3"/>
        <w:rPr>
          <w:rFonts w:ascii="宋体" w:eastAsia="宋体" w:hAnsi="宋体"/>
          <w:b w:val="0"/>
          <w:sz w:val="21"/>
          <w:szCs w:val="21"/>
        </w:rPr>
      </w:pPr>
      <w:bookmarkStart w:id="17" w:name="_Toc408217569"/>
      <w:bookmarkStart w:id="18" w:name="_Toc425946382"/>
      <w:bookmarkStart w:id="19" w:name="_Toc408237020"/>
      <w:bookmarkStart w:id="20" w:name="_Toc76392137"/>
      <w:bookmarkEnd w:id="9"/>
      <w:r>
        <w:rPr>
          <w:rFonts w:ascii="宋体" w:eastAsia="宋体" w:hAnsi="宋体"/>
          <w:b w:val="0"/>
          <w:sz w:val="21"/>
          <w:szCs w:val="21"/>
        </w:rPr>
        <w:t>7</w:t>
      </w:r>
      <w:r w:rsidR="001C40C7">
        <w:rPr>
          <w:rFonts w:ascii="宋体" w:eastAsia="宋体" w:hAnsi="宋体"/>
          <w:b w:val="0"/>
          <w:sz w:val="21"/>
          <w:szCs w:val="21"/>
        </w:rPr>
        <w:t>.</w:t>
      </w:r>
      <w:r w:rsidR="00A77899" w:rsidRPr="006E4AB0">
        <w:rPr>
          <w:rFonts w:ascii="宋体" w:eastAsia="宋体" w:hAnsi="宋体" w:hint="eastAsia"/>
          <w:b w:val="0"/>
          <w:sz w:val="21"/>
          <w:szCs w:val="21"/>
        </w:rPr>
        <w:t>设定方案学分要求</w:t>
      </w:r>
      <w:bookmarkEnd w:id="17"/>
      <w:bookmarkEnd w:id="18"/>
      <w:bookmarkEnd w:id="19"/>
      <w:bookmarkEnd w:id="20"/>
    </w:p>
    <w:p w14:paraId="30238766" w14:textId="6A351DDE" w:rsidR="00DC0C21" w:rsidRPr="006E4AB0" w:rsidRDefault="00DC0C21" w:rsidP="00A26C26">
      <w:pPr>
        <w:spacing w:line="360" w:lineRule="auto"/>
        <w:rPr>
          <w:rFonts w:ascii="宋体" w:eastAsia="宋体" w:hAnsi="宋体"/>
          <w:color w:val="000000" w:themeColor="text1"/>
          <w:szCs w:val="21"/>
        </w:rPr>
      </w:pPr>
      <w:r w:rsidRPr="006E4AB0">
        <w:rPr>
          <w:rFonts w:ascii="宋体" w:eastAsia="宋体" w:hAnsi="宋体" w:hint="eastAsia"/>
          <w:color w:val="000000" w:themeColor="text1"/>
          <w:szCs w:val="21"/>
        </w:rPr>
        <w:t>功能菜单：培养</w:t>
      </w:r>
      <w:proofErr w:type="gramStart"/>
      <w:r w:rsidRPr="006E4AB0">
        <w:rPr>
          <w:rFonts w:ascii="宋体" w:eastAsia="宋体" w:hAnsi="宋体" w:hint="eastAsia"/>
          <w:color w:val="000000" w:themeColor="text1"/>
          <w:szCs w:val="21"/>
        </w:rPr>
        <w:t>—</w:t>
      </w:r>
      <w:r w:rsidR="007763F8">
        <w:rPr>
          <w:rFonts w:ascii="宋体" w:eastAsia="宋体" w:hAnsi="宋体" w:hint="eastAsia"/>
          <w:color w:val="000000" w:themeColor="text1"/>
          <w:szCs w:val="21"/>
        </w:rPr>
        <w:t>培养</w:t>
      </w:r>
      <w:proofErr w:type="gramEnd"/>
      <w:r w:rsidR="007763F8">
        <w:rPr>
          <w:rFonts w:ascii="宋体" w:eastAsia="宋体" w:hAnsi="宋体" w:hint="eastAsia"/>
          <w:color w:val="000000" w:themeColor="text1"/>
          <w:szCs w:val="21"/>
        </w:rPr>
        <w:t>方案</w:t>
      </w:r>
      <w:r w:rsidR="007763F8" w:rsidRPr="006E4AB0">
        <w:rPr>
          <w:rFonts w:ascii="宋体" w:eastAsia="宋体" w:hAnsi="宋体" w:hint="eastAsia"/>
          <w:color w:val="000000" w:themeColor="text1"/>
          <w:szCs w:val="21"/>
        </w:rPr>
        <w:t>管理</w:t>
      </w:r>
      <w:proofErr w:type="gramStart"/>
      <w:r w:rsidRPr="006E4AB0">
        <w:rPr>
          <w:rFonts w:ascii="宋体" w:eastAsia="宋体" w:hAnsi="宋体" w:hint="eastAsia"/>
          <w:color w:val="000000" w:themeColor="text1"/>
          <w:szCs w:val="21"/>
        </w:rPr>
        <w:t>—培养</w:t>
      </w:r>
      <w:proofErr w:type="gramEnd"/>
      <w:r w:rsidRPr="006E4AB0">
        <w:rPr>
          <w:rFonts w:ascii="宋体" w:eastAsia="宋体" w:hAnsi="宋体" w:hint="eastAsia"/>
          <w:color w:val="000000" w:themeColor="text1"/>
          <w:szCs w:val="21"/>
        </w:rPr>
        <w:t>方案</w:t>
      </w:r>
      <w:r w:rsidR="00E44C5D" w:rsidRPr="006E4AB0">
        <w:rPr>
          <w:rFonts w:ascii="宋体" w:eastAsia="宋体" w:hAnsi="宋体" w:hint="eastAsia"/>
          <w:color w:val="000000" w:themeColor="text1"/>
          <w:szCs w:val="21"/>
        </w:rPr>
        <w:t>综合</w:t>
      </w:r>
      <w:proofErr w:type="gramStart"/>
      <w:r w:rsidRPr="006E4AB0">
        <w:rPr>
          <w:rFonts w:ascii="宋体" w:eastAsia="宋体" w:hAnsi="宋体" w:hint="eastAsia"/>
          <w:color w:val="000000" w:themeColor="text1"/>
          <w:szCs w:val="21"/>
        </w:rPr>
        <w:t>—方案</w:t>
      </w:r>
      <w:proofErr w:type="gramEnd"/>
      <w:r w:rsidRPr="006E4AB0">
        <w:rPr>
          <w:rFonts w:ascii="宋体" w:eastAsia="宋体" w:hAnsi="宋体" w:hint="eastAsia"/>
          <w:color w:val="000000" w:themeColor="text1"/>
          <w:szCs w:val="21"/>
        </w:rPr>
        <w:t>学分要求管理</w:t>
      </w:r>
    </w:p>
    <w:p w14:paraId="5D014A08" w14:textId="5DAD3298" w:rsidR="00DC0C21" w:rsidRPr="006E4AB0" w:rsidRDefault="00DC0C21" w:rsidP="00A26C26">
      <w:pPr>
        <w:spacing w:line="360" w:lineRule="auto"/>
        <w:rPr>
          <w:rFonts w:ascii="宋体" w:eastAsia="宋体" w:hAnsi="宋体"/>
          <w:color w:val="000000" w:themeColor="text1"/>
          <w:szCs w:val="21"/>
        </w:rPr>
      </w:pPr>
      <w:r w:rsidRPr="006E4AB0">
        <w:rPr>
          <w:rFonts w:ascii="宋体" w:eastAsia="宋体" w:hAnsi="宋体" w:hint="eastAsia"/>
          <w:color w:val="000000" w:themeColor="text1"/>
          <w:szCs w:val="21"/>
        </w:rPr>
        <w:lastRenderedPageBreak/>
        <w:t>操作说明：</w:t>
      </w:r>
      <w:r w:rsidR="004031B3" w:rsidRPr="006E4AB0">
        <w:rPr>
          <w:rFonts w:ascii="宋体" w:eastAsia="宋体" w:hAnsi="宋体" w:hint="eastAsia"/>
          <w:color w:val="000000" w:themeColor="text1"/>
          <w:szCs w:val="21"/>
        </w:rPr>
        <w:t>不同的学生类别，专业学分要求不同</w:t>
      </w:r>
      <w:r w:rsidRPr="006E4AB0">
        <w:rPr>
          <w:rFonts w:ascii="宋体" w:eastAsia="宋体" w:hAnsi="宋体" w:hint="eastAsia"/>
          <w:color w:val="000000" w:themeColor="text1"/>
          <w:szCs w:val="21"/>
        </w:rPr>
        <w:t>，</w:t>
      </w:r>
      <w:r w:rsidR="004031B3" w:rsidRPr="006E4AB0">
        <w:rPr>
          <w:rFonts w:ascii="宋体" w:eastAsia="宋体" w:hAnsi="宋体" w:hint="eastAsia"/>
          <w:color w:val="000000" w:themeColor="text1"/>
          <w:szCs w:val="21"/>
        </w:rPr>
        <w:t>可以批量设定各学分类别的学分要求。</w:t>
      </w:r>
      <w:r w:rsidRPr="006E4AB0">
        <w:rPr>
          <w:rFonts w:ascii="宋体" w:eastAsia="宋体" w:hAnsi="宋体" w:hint="eastAsia"/>
          <w:b/>
          <w:color w:val="000000" w:themeColor="text1"/>
          <w:szCs w:val="21"/>
        </w:rPr>
        <w:t>学分是否验证</w:t>
      </w:r>
      <w:r w:rsidRPr="006E4AB0">
        <w:rPr>
          <w:rFonts w:ascii="宋体" w:eastAsia="宋体" w:hAnsi="宋体" w:hint="eastAsia"/>
          <w:color w:val="000000" w:themeColor="text1"/>
          <w:szCs w:val="21"/>
        </w:rPr>
        <w:t>，如果验证</w:t>
      </w:r>
      <w:r w:rsidR="004031B3" w:rsidRPr="006E4AB0">
        <w:rPr>
          <w:rFonts w:ascii="宋体" w:eastAsia="宋体" w:hAnsi="宋体" w:hint="eastAsia"/>
          <w:color w:val="000000" w:themeColor="text1"/>
          <w:szCs w:val="21"/>
        </w:rPr>
        <w:t>为是</w:t>
      </w:r>
      <w:r w:rsidRPr="006E4AB0">
        <w:rPr>
          <w:rFonts w:ascii="宋体" w:eastAsia="宋体" w:hAnsi="宋体" w:hint="eastAsia"/>
          <w:color w:val="000000" w:themeColor="text1"/>
          <w:szCs w:val="21"/>
        </w:rPr>
        <w:t>，学生在提交培养计划的时候，只有选够学分才让提交。</w:t>
      </w:r>
    </w:p>
    <w:p w14:paraId="19529FE7" w14:textId="257F17F1" w:rsidR="00E573AA" w:rsidRDefault="00E573AA" w:rsidP="00A26C26">
      <w:pPr>
        <w:spacing w:line="360" w:lineRule="auto"/>
        <w:rPr>
          <w:rFonts w:ascii="宋体" w:eastAsia="宋体" w:hAnsi="宋体"/>
          <w:color w:val="000000" w:themeColor="text1"/>
          <w:szCs w:val="21"/>
        </w:rPr>
      </w:pPr>
      <w:r w:rsidRPr="006E4AB0">
        <w:rPr>
          <w:rFonts w:ascii="宋体" w:eastAsia="宋体" w:hAnsi="宋体" w:hint="eastAsia"/>
          <w:b/>
          <w:color w:val="000000" w:themeColor="text1"/>
          <w:szCs w:val="21"/>
        </w:rPr>
        <w:t>步骤1.</w:t>
      </w:r>
      <w:r w:rsidRPr="006E4AB0">
        <w:rPr>
          <w:rFonts w:ascii="宋体" w:eastAsia="宋体" w:hAnsi="宋体" w:hint="eastAsia"/>
          <w:color w:val="000000" w:themeColor="text1"/>
          <w:szCs w:val="21"/>
        </w:rPr>
        <w:t>先按照专业批量提取各个专业的学分类别</w:t>
      </w:r>
    </w:p>
    <w:p w14:paraId="17C62D27" w14:textId="59BFE89B" w:rsidR="005F563A" w:rsidRPr="005F563A" w:rsidRDefault="005F563A" w:rsidP="00A26C26">
      <w:pPr>
        <w:spacing w:line="360" w:lineRule="auto"/>
        <w:rPr>
          <w:rFonts w:ascii="宋体" w:eastAsia="宋体" w:hAnsi="宋体"/>
          <w:color w:val="FF0000"/>
          <w:szCs w:val="21"/>
        </w:rPr>
      </w:pPr>
      <w:r w:rsidRPr="005F563A">
        <w:rPr>
          <w:rFonts w:ascii="宋体" w:eastAsia="宋体" w:hAnsi="宋体"/>
          <w:color w:val="FF0000"/>
        </w:rPr>
        <w:t>说明：如果专业没有学分类别信息须先提取学分类别信息（已有学分类别不再重复提取）</w:t>
      </w:r>
    </w:p>
    <w:p w14:paraId="1581FBB6" w14:textId="472FB14F" w:rsidR="00DC0C21" w:rsidRPr="006E4AB0" w:rsidRDefault="005A54D9" w:rsidP="00A26C26">
      <w:pPr>
        <w:spacing w:line="360" w:lineRule="auto"/>
        <w:jc w:val="center"/>
        <w:rPr>
          <w:rFonts w:ascii="宋体" w:eastAsia="宋体" w:hAnsi="宋体"/>
          <w:color w:val="000000" w:themeColor="text1"/>
          <w:szCs w:val="21"/>
        </w:rPr>
      </w:pPr>
      <w:r>
        <w:rPr>
          <w:noProof/>
        </w:rPr>
        <w:drawing>
          <wp:inline distT="0" distB="0" distL="0" distR="0" wp14:anchorId="0BB1FF57" wp14:editId="28D8EE6E">
            <wp:extent cx="5274310" cy="2030730"/>
            <wp:effectExtent l="0" t="0" r="254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030730"/>
                    </a:xfrm>
                    <a:prstGeom prst="rect">
                      <a:avLst/>
                    </a:prstGeom>
                  </pic:spPr>
                </pic:pic>
              </a:graphicData>
            </a:graphic>
          </wp:inline>
        </w:drawing>
      </w:r>
    </w:p>
    <w:p w14:paraId="19C66719" w14:textId="03C68901" w:rsidR="00E573AA" w:rsidRPr="006E4AB0" w:rsidRDefault="00E573AA" w:rsidP="00A26C26">
      <w:pPr>
        <w:spacing w:line="360" w:lineRule="auto"/>
        <w:rPr>
          <w:rFonts w:ascii="宋体" w:eastAsia="宋体" w:hAnsi="宋体"/>
          <w:color w:val="000000" w:themeColor="text1"/>
          <w:szCs w:val="21"/>
        </w:rPr>
      </w:pPr>
      <w:r w:rsidRPr="006E4AB0">
        <w:rPr>
          <w:rFonts w:ascii="宋体" w:eastAsia="宋体" w:hAnsi="宋体"/>
          <w:b/>
          <w:color w:val="000000" w:themeColor="text1"/>
          <w:szCs w:val="21"/>
        </w:rPr>
        <w:t>步骤</w:t>
      </w:r>
      <w:r w:rsidRPr="006E4AB0">
        <w:rPr>
          <w:rFonts w:ascii="宋体" w:eastAsia="宋体" w:hAnsi="宋体" w:hint="eastAsia"/>
          <w:b/>
          <w:color w:val="000000" w:themeColor="text1"/>
          <w:szCs w:val="21"/>
        </w:rPr>
        <w:t>2.</w:t>
      </w:r>
      <w:r w:rsidRPr="006E4AB0">
        <w:rPr>
          <w:rFonts w:ascii="宋体" w:eastAsia="宋体" w:hAnsi="宋体" w:hint="eastAsia"/>
          <w:color w:val="000000" w:themeColor="text1"/>
          <w:szCs w:val="21"/>
        </w:rPr>
        <w:t>批量或者单个设定各专业的学分类别的要求</w:t>
      </w:r>
    </w:p>
    <w:p w14:paraId="1F74BB74" w14:textId="4B8E49FF" w:rsidR="004031B3" w:rsidRPr="006E4AB0" w:rsidRDefault="005A54D9" w:rsidP="00A26C26">
      <w:pPr>
        <w:spacing w:line="360" w:lineRule="auto"/>
        <w:jc w:val="center"/>
        <w:rPr>
          <w:rFonts w:ascii="宋体" w:eastAsia="宋体" w:hAnsi="宋体"/>
          <w:color w:val="000000" w:themeColor="text1"/>
          <w:szCs w:val="21"/>
        </w:rPr>
      </w:pPr>
      <w:r>
        <w:rPr>
          <w:noProof/>
        </w:rPr>
        <w:drawing>
          <wp:inline distT="0" distB="0" distL="0" distR="0" wp14:anchorId="2CB9A1D7" wp14:editId="766E0488">
            <wp:extent cx="5274310" cy="2073275"/>
            <wp:effectExtent l="0" t="0" r="254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073275"/>
                    </a:xfrm>
                    <a:prstGeom prst="rect">
                      <a:avLst/>
                    </a:prstGeom>
                  </pic:spPr>
                </pic:pic>
              </a:graphicData>
            </a:graphic>
          </wp:inline>
        </w:drawing>
      </w:r>
    </w:p>
    <w:p w14:paraId="5610915E" w14:textId="6E8B4821" w:rsidR="005D0D34" w:rsidRPr="006E4AB0" w:rsidRDefault="009C1554" w:rsidP="001C40C7">
      <w:pPr>
        <w:pStyle w:val="3"/>
        <w:rPr>
          <w:rFonts w:ascii="宋体" w:eastAsia="宋体" w:hAnsi="宋体"/>
          <w:b w:val="0"/>
          <w:sz w:val="21"/>
          <w:szCs w:val="21"/>
        </w:rPr>
      </w:pPr>
      <w:bookmarkStart w:id="21" w:name="_Toc408217571"/>
      <w:bookmarkStart w:id="22" w:name="_Toc425946384"/>
      <w:bookmarkStart w:id="23" w:name="_Toc408237022"/>
      <w:bookmarkStart w:id="24" w:name="_Toc76392138"/>
      <w:r>
        <w:rPr>
          <w:rFonts w:ascii="宋体" w:eastAsia="宋体" w:hAnsi="宋体"/>
          <w:b w:val="0"/>
          <w:sz w:val="21"/>
          <w:szCs w:val="21"/>
        </w:rPr>
        <w:t>8</w:t>
      </w:r>
      <w:r w:rsidR="001C40C7">
        <w:rPr>
          <w:rFonts w:ascii="宋体" w:eastAsia="宋体" w:hAnsi="宋体" w:hint="eastAsia"/>
          <w:b w:val="0"/>
          <w:sz w:val="21"/>
          <w:szCs w:val="21"/>
        </w:rPr>
        <w:t>.</w:t>
      </w:r>
      <w:r w:rsidR="00906C63" w:rsidRPr="006E4AB0">
        <w:rPr>
          <w:rFonts w:ascii="宋体" w:eastAsia="宋体" w:hAnsi="宋体" w:hint="eastAsia"/>
          <w:b w:val="0"/>
          <w:sz w:val="21"/>
          <w:szCs w:val="21"/>
        </w:rPr>
        <w:t>学制方案年度管理</w:t>
      </w:r>
      <w:bookmarkEnd w:id="24"/>
    </w:p>
    <w:p w14:paraId="5BD0D3DC" w14:textId="157AC097" w:rsidR="00906C63" w:rsidRPr="006E4AB0" w:rsidRDefault="007763F8" w:rsidP="00A26C26">
      <w:pPr>
        <w:spacing w:line="360" w:lineRule="auto"/>
        <w:rPr>
          <w:rFonts w:ascii="宋体" w:eastAsia="宋体" w:hAnsi="宋体"/>
          <w:color w:val="000000" w:themeColor="text1"/>
          <w:szCs w:val="21"/>
        </w:rPr>
      </w:pPr>
      <w:r>
        <w:rPr>
          <w:rFonts w:ascii="宋体" w:eastAsia="宋体" w:hAnsi="宋体" w:hint="eastAsia"/>
          <w:color w:val="000000" w:themeColor="text1"/>
          <w:szCs w:val="21"/>
        </w:rPr>
        <w:t>功能菜单：培养</w:t>
      </w:r>
      <w:proofErr w:type="gramStart"/>
      <w:r>
        <w:rPr>
          <w:rFonts w:ascii="宋体" w:eastAsia="宋体" w:hAnsi="宋体" w:hint="eastAsia"/>
          <w:color w:val="000000" w:themeColor="text1"/>
          <w:szCs w:val="21"/>
        </w:rPr>
        <w:t>—培养</w:t>
      </w:r>
      <w:proofErr w:type="gramEnd"/>
      <w:r>
        <w:rPr>
          <w:rFonts w:ascii="宋体" w:eastAsia="宋体" w:hAnsi="宋体" w:hint="eastAsia"/>
          <w:color w:val="000000" w:themeColor="text1"/>
          <w:szCs w:val="21"/>
        </w:rPr>
        <w:t>方案</w:t>
      </w:r>
      <w:r w:rsidR="00906C63" w:rsidRPr="006E4AB0">
        <w:rPr>
          <w:rFonts w:ascii="宋体" w:eastAsia="宋体" w:hAnsi="宋体" w:hint="eastAsia"/>
          <w:color w:val="000000" w:themeColor="text1"/>
          <w:szCs w:val="21"/>
        </w:rPr>
        <w:t>管理</w:t>
      </w:r>
      <w:proofErr w:type="gramStart"/>
      <w:r w:rsidR="00906C63" w:rsidRPr="006E4AB0">
        <w:rPr>
          <w:rFonts w:ascii="宋体" w:eastAsia="宋体" w:hAnsi="宋体" w:hint="eastAsia"/>
          <w:color w:val="000000" w:themeColor="text1"/>
          <w:szCs w:val="21"/>
        </w:rPr>
        <w:t>—培养</w:t>
      </w:r>
      <w:proofErr w:type="gramEnd"/>
      <w:r w:rsidR="00906C63" w:rsidRPr="006E4AB0">
        <w:rPr>
          <w:rFonts w:ascii="宋体" w:eastAsia="宋体" w:hAnsi="宋体" w:hint="eastAsia"/>
          <w:color w:val="000000" w:themeColor="text1"/>
          <w:szCs w:val="21"/>
        </w:rPr>
        <w:t>方案</w:t>
      </w:r>
      <w:r w:rsidR="00C746F7" w:rsidRPr="006E4AB0">
        <w:rPr>
          <w:rFonts w:ascii="宋体" w:eastAsia="宋体" w:hAnsi="宋体" w:hint="eastAsia"/>
          <w:color w:val="000000" w:themeColor="text1"/>
          <w:szCs w:val="21"/>
        </w:rPr>
        <w:t>综合</w:t>
      </w:r>
      <w:r w:rsidR="00906C63" w:rsidRPr="006E4AB0">
        <w:rPr>
          <w:rFonts w:ascii="宋体" w:eastAsia="宋体" w:hAnsi="宋体" w:hint="eastAsia"/>
          <w:color w:val="000000" w:themeColor="text1"/>
          <w:szCs w:val="21"/>
        </w:rPr>
        <w:t>—</w:t>
      </w:r>
      <w:r w:rsidR="00C746F7" w:rsidRPr="006E4AB0">
        <w:rPr>
          <w:rFonts w:ascii="宋体" w:eastAsia="宋体" w:hAnsi="宋体" w:hint="eastAsia"/>
          <w:color w:val="000000" w:themeColor="text1"/>
          <w:szCs w:val="21"/>
        </w:rPr>
        <w:t>学制方案年度</w:t>
      </w:r>
      <w:r w:rsidR="00906C63" w:rsidRPr="006E4AB0">
        <w:rPr>
          <w:rFonts w:ascii="宋体" w:eastAsia="宋体" w:hAnsi="宋体" w:hint="eastAsia"/>
          <w:color w:val="000000" w:themeColor="text1"/>
          <w:szCs w:val="21"/>
        </w:rPr>
        <w:t>管理</w:t>
      </w:r>
    </w:p>
    <w:p w14:paraId="1DEE58C9" w14:textId="11523C52" w:rsidR="00906C63" w:rsidRPr="006E4AB0" w:rsidRDefault="00906C63" w:rsidP="00A26C26">
      <w:pPr>
        <w:spacing w:line="360" w:lineRule="auto"/>
        <w:rPr>
          <w:rFonts w:ascii="宋体" w:eastAsia="宋体" w:hAnsi="宋体"/>
          <w:color w:val="000000" w:themeColor="text1"/>
          <w:szCs w:val="21"/>
        </w:rPr>
      </w:pPr>
      <w:r w:rsidRPr="006E4AB0">
        <w:rPr>
          <w:rFonts w:ascii="宋体" w:eastAsia="宋体" w:hAnsi="宋体" w:hint="eastAsia"/>
          <w:color w:val="000000" w:themeColor="text1"/>
          <w:szCs w:val="21"/>
        </w:rPr>
        <w:t>操作说明：</w:t>
      </w:r>
      <w:r w:rsidR="00C746F7" w:rsidRPr="006E4AB0">
        <w:rPr>
          <w:rFonts w:ascii="宋体" w:eastAsia="宋体" w:hAnsi="宋体" w:hint="eastAsia"/>
          <w:color w:val="000000" w:themeColor="text1"/>
          <w:szCs w:val="21"/>
        </w:rPr>
        <w:t>可单个或批量设置学生</w:t>
      </w:r>
      <w:r w:rsidR="005F2163" w:rsidRPr="006E4AB0">
        <w:rPr>
          <w:rFonts w:ascii="宋体" w:eastAsia="宋体" w:hAnsi="宋体" w:hint="eastAsia"/>
          <w:color w:val="000000" w:themeColor="text1"/>
          <w:szCs w:val="21"/>
        </w:rPr>
        <w:t>适用的</w:t>
      </w:r>
      <w:r w:rsidR="00C746F7" w:rsidRPr="006E4AB0">
        <w:rPr>
          <w:rFonts w:ascii="宋体" w:eastAsia="宋体" w:hAnsi="宋体" w:hint="eastAsia"/>
          <w:color w:val="000000" w:themeColor="text1"/>
          <w:szCs w:val="21"/>
        </w:rPr>
        <w:t>方案年度，</w:t>
      </w:r>
      <w:r w:rsidR="005F2163" w:rsidRPr="006E4AB0">
        <w:rPr>
          <w:rFonts w:ascii="宋体" w:eastAsia="宋体" w:hAnsi="宋体" w:hint="eastAsia"/>
          <w:color w:val="000000" w:themeColor="text1"/>
          <w:szCs w:val="21"/>
        </w:rPr>
        <w:t>设定后，将自动给</w:t>
      </w:r>
      <w:r w:rsidR="00C746F7" w:rsidRPr="006E4AB0">
        <w:rPr>
          <w:rFonts w:ascii="宋体" w:eastAsia="宋体" w:hAnsi="宋体" w:hint="eastAsia"/>
          <w:color w:val="000000" w:themeColor="text1"/>
          <w:szCs w:val="21"/>
        </w:rPr>
        <w:t>学生</w:t>
      </w:r>
      <w:r w:rsidR="005F2163" w:rsidRPr="006E4AB0">
        <w:rPr>
          <w:rFonts w:ascii="宋体" w:eastAsia="宋体" w:hAnsi="宋体" w:hint="eastAsia"/>
          <w:color w:val="000000" w:themeColor="text1"/>
          <w:szCs w:val="21"/>
        </w:rPr>
        <w:t>匹配当前年度的</w:t>
      </w:r>
      <w:r w:rsidR="00C746F7" w:rsidRPr="006E4AB0">
        <w:rPr>
          <w:rFonts w:ascii="宋体" w:eastAsia="宋体" w:hAnsi="宋体" w:hint="eastAsia"/>
          <w:color w:val="000000" w:themeColor="text1"/>
          <w:szCs w:val="21"/>
        </w:rPr>
        <w:t>培养方案。如果不设置方案年度，学生将看不到任何方案信息。</w:t>
      </w:r>
    </w:p>
    <w:p w14:paraId="612E4D2F" w14:textId="4F9E173C" w:rsidR="005F2163" w:rsidRPr="006E4AB0" w:rsidRDefault="005F2163" w:rsidP="00A26C26">
      <w:pPr>
        <w:spacing w:line="360" w:lineRule="auto"/>
        <w:rPr>
          <w:rFonts w:ascii="宋体" w:eastAsia="宋体" w:hAnsi="宋体"/>
          <w:szCs w:val="21"/>
        </w:rPr>
      </w:pPr>
      <w:r w:rsidRPr="006E4AB0">
        <w:rPr>
          <w:rFonts w:ascii="宋体" w:eastAsia="宋体" w:hAnsi="宋体" w:hint="eastAsia"/>
          <w:color w:val="000000" w:themeColor="text1"/>
          <w:szCs w:val="21"/>
        </w:rPr>
        <w:t>（1）点击“</w:t>
      </w:r>
      <w:r w:rsidRPr="006E4AB0">
        <w:rPr>
          <w:rFonts w:ascii="宋体" w:eastAsia="宋体" w:hAnsi="宋体"/>
          <w:noProof/>
          <w:szCs w:val="21"/>
        </w:rPr>
        <w:drawing>
          <wp:inline distT="0" distB="0" distL="0" distR="0" wp14:anchorId="467909B1" wp14:editId="2C75B7B9">
            <wp:extent cx="438095" cy="228571"/>
            <wp:effectExtent l="0" t="0" r="635" b="63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8095" cy="228571"/>
                    </a:xfrm>
                    <a:prstGeom prst="rect">
                      <a:avLst/>
                    </a:prstGeom>
                  </pic:spPr>
                </pic:pic>
              </a:graphicData>
            </a:graphic>
          </wp:inline>
        </w:drawing>
      </w:r>
      <w:r w:rsidRPr="006E4AB0">
        <w:rPr>
          <w:rFonts w:ascii="宋体" w:eastAsia="宋体" w:hAnsi="宋体" w:hint="eastAsia"/>
          <w:color w:val="000000" w:themeColor="text1"/>
          <w:szCs w:val="21"/>
        </w:rPr>
        <w:t>”按钮，选择年度，点击</w:t>
      </w:r>
      <w:r w:rsidRPr="006E4AB0">
        <w:rPr>
          <w:rFonts w:ascii="宋体" w:eastAsia="宋体" w:hAnsi="宋体"/>
          <w:noProof/>
          <w:szCs w:val="21"/>
        </w:rPr>
        <w:t xml:space="preserve"> </w:t>
      </w:r>
      <w:r w:rsidRPr="006E4AB0">
        <w:rPr>
          <w:rFonts w:ascii="宋体" w:eastAsia="宋体" w:hAnsi="宋体"/>
          <w:noProof/>
          <w:szCs w:val="21"/>
        </w:rPr>
        <w:drawing>
          <wp:inline distT="0" distB="0" distL="0" distR="0" wp14:anchorId="540AAF3A" wp14:editId="38F1179E">
            <wp:extent cx="571429" cy="238095"/>
            <wp:effectExtent l="0" t="0" r="635"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1429" cy="238095"/>
                    </a:xfrm>
                    <a:prstGeom prst="rect">
                      <a:avLst/>
                    </a:prstGeom>
                  </pic:spPr>
                </pic:pic>
              </a:graphicData>
            </a:graphic>
          </wp:inline>
        </w:drawing>
      </w:r>
      <w:r w:rsidRPr="006E4AB0">
        <w:rPr>
          <w:rFonts w:ascii="宋体" w:eastAsia="宋体" w:hAnsi="宋体"/>
          <w:noProof/>
          <w:szCs w:val="21"/>
        </w:rPr>
        <w:t>按钮</w:t>
      </w:r>
      <w:r w:rsidR="00BC769C" w:rsidRPr="006E4AB0">
        <w:rPr>
          <w:rFonts w:ascii="宋体" w:eastAsia="宋体" w:hAnsi="宋体" w:hint="eastAsia"/>
          <w:noProof/>
          <w:szCs w:val="21"/>
        </w:rPr>
        <w:t>，</w:t>
      </w:r>
      <w:r w:rsidR="00BC769C" w:rsidRPr="006E4AB0">
        <w:rPr>
          <w:rFonts w:ascii="宋体" w:eastAsia="宋体" w:hAnsi="宋体"/>
          <w:noProof/>
          <w:szCs w:val="21"/>
        </w:rPr>
        <w:t>将批量对查询到的所有</w:t>
      </w:r>
      <w:r w:rsidR="00BC769C" w:rsidRPr="006E4AB0">
        <w:rPr>
          <w:rFonts w:ascii="宋体" w:eastAsia="宋体" w:hAnsi="宋体" w:hint="eastAsia"/>
          <w:noProof/>
          <w:szCs w:val="21"/>
        </w:rPr>
        <w:t>学生</w:t>
      </w:r>
      <w:r w:rsidR="00BC769C" w:rsidRPr="006E4AB0">
        <w:rPr>
          <w:rFonts w:ascii="宋体" w:eastAsia="宋体" w:hAnsi="宋体"/>
          <w:noProof/>
          <w:szCs w:val="21"/>
        </w:rPr>
        <w:t>进行设定年度</w:t>
      </w:r>
      <w:r w:rsidR="00BC769C" w:rsidRPr="006E4AB0">
        <w:rPr>
          <w:rFonts w:ascii="宋体" w:eastAsia="宋体" w:hAnsi="宋体" w:hint="eastAsia"/>
          <w:noProof/>
          <w:szCs w:val="21"/>
        </w:rPr>
        <w:t>；（</w:t>
      </w:r>
      <w:r w:rsidR="00BC769C" w:rsidRPr="006E4AB0">
        <w:rPr>
          <w:rFonts w:ascii="宋体" w:eastAsia="宋体" w:hAnsi="宋体" w:hint="eastAsia"/>
          <w:b/>
          <w:noProof/>
          <w:color w:val="FF0000"/>
          <w:szCs w:val="21"/>
        </w:rPr>
        <w:t>正常情况下，2018级的学生应该设定方案年度为“2018”，代表2018级的学生将使用2018年度的培养方案</w:t>
      </w:r>
      <w:r w:rsidR="00BC769C" w:rsidRPr="006E4AB0">
        <w:rPr>
          <w:rFonts w:ascii="宋体" w:eastAsia="宋体" w:hAnsi="宋体" w:hint="eastAsia"/>
          <w:noProof/>
          <w:szCs w:val="21"/>
        </w:rPr>
        <w:t>）</w:t>
      </w:r>
    </w:p>
    <w:p w14:paraId="7AE5F49F" w14:textId="19FDF812" w:rsidR="00906C63" w:rsidRPr="006E4AB0" w:rsidRDefault="00076789" w:rsidP="00A26C26">
      <w:pPr>
        <w:spacing w:line="360" w:lineRule="auto"/>
        <w:rPr>
          <w:rFonts w:ascii="宋体" w:eastAsia="宋体" w:hAnsi="宋体"/>
          <w:szCs w:val="21"/>
        </w:rPr>
      </w:pPr>
      <w:r>
        <w:rPr>
          <w:noProof/>
        </w:rPr>
        <w:lastRenderedPageBreak/>
        <w:drawing>
          <wp:inline distT="0" distB="0" distL="0" distR="0" wp14:anchorId="3F228775" wp14:editId="71DACC74">
            <wp:extent cx="5274310" cy="274764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747645"/>
                    </a:xfrm>
                    <a:prstGeom prst="rect">
                      <a:avLst/>
                    </a:prstGeom>
                  </pic:spPr>
                </pic:pic>
              </a:graphicData>
            </a:graphic>
          </wp:inline>
        </w:drawing>
      </w:r>
    </w:p>
    <w:p w14:paraId="0332952F" w14:textId="7AD2BA90" w:rsidR="00BC769C" w:rsidRPr="006E4AB0" w:rsidRDefault="00BC769C" w:rsidP="00A26C26">
      <w:pPr>
        <w:spacing w:line="360" w:lineRule="auto"/>
        <w:rPr>
          <w:rFonts w:ascii="宋体" w:eastAsia="宋体" w:hAnsi="宋体"/>
          <w:szCs w:val="21"/>
        </w:rPr>
      </w:pPr>
      <w:r w:rsidRPr="006E4AB0">
        <w:rPr>
          <w:rFonts w:ascii="宋体" w:eastAsia="宋体" w:hAnsi="宋体"/>
          <w:szCs w:val="21"/>
        </w:rPr>
        <w:t>点击</w:t>
      </w:r>
      <w:r w:rsidRPr="006E4AB0">
        <w:rPr>
          <w:rFonts w:ascii="宋体" w:eastAsia="宋体" w:hAnsi="宋体" w:hint="eastAsia"/>
          <w:szCs w:val="21"/>
        </w:rPr>
        <w:t>“</w:t>
      </w:r>
      <w:r w:rsidRPr="006E4AB0">
        <w:rPr>
          <w:rFonts w:ascii="宋体" w:eastAsia="宋体" w:hAnsi="宋体"/>
          <w:noProof/>
          <w:szCs w:val="21"/>
        </w:rPr>
        <w:drawing>
          <wp:inline distT="0" distB="0" distL="0" distR="0" wp14:anchorId="64501A39" wp14:editId="700AED8C">
            <wp:extent cx="390476" cy="228571"/>
            <wp:effectExtent l="0" t="0" r="0" b="63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0476" cy="228571"/>
                    </a:xfrm>
                    <a:prstGeom prst="rect">
                      <a:avLst/>
                    </a:prstGeom>
                  </pic:spPr>
                </pic:pic>
              </a:graphicData>
            </a:graphic>
          </wp:inline>
        </w:drawing>
      </w:r>
      <w:r w:rsidRPr="006E4AB0">
        <w:rPr>
          <w:rFonts w:ascii="宋体" w:eastAsia="宋体" w:hAnsi="宋体" w:hint="eastAsia"/>
          <w:szCs w:val="21"/>
        </w:rPr>
        <w:t>”按钮，</w:t>
      </w:r>
      <w:r w:rsidRPr="006E4AB0">
        <w:rPr>
          <w:rFonts w:ascii="宋体" w:eastAsia="宋体" w:hAnsi="宋体" w:hint="eastAsia"/>
          <w:color w:val="000000" w:themeColor="text1"/>
          <w:szCs w:val="21"/>
        </w:rPr>
        <w:t>选择年度，点击</w:t>
      </w:r>
      <w:r w:rsidRPr="006E4AB0">
        <w:rPr>
          <w:rFonts w:ascii="宋体" w:eastAsia="宋体" w:hAnsi="宋体"/>
          <w:noProof/>
          <w:szCs w:val="21"/>
        </w:rPr>
        <w:t xml:space="preserve"> </w:t>
      </w:r>
      <w:r w:rsidRPr="006E4AB0">
        <w:rPr>
          <w:rFonts w:ascii="宋体" w:eastAsia="宋体" w:hAnsi="宋体"/>
          <w:noProof/>
          <w:szCs w:val="21"/>
        </w:rPr>
        <w:drawing>
          <wp:inline distT="0" distB="0" distL="0" distR="0" wp14:anchorId="77DC7DDD" wp14:editId="60D57042">
            <wp:extent cx="571429" cy="238095"/>
            <wp:effectExtent l="0" t="0" r="635"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1429" cy="238095"/>
                    </a:xfrm>
                    <a:prstGeom prst="rect">
                      <a:avLst/>
                    </a:prstGeom>
                  </pic:spPr>
                </pic:pic>
              </a:graphicData>
            </a:graphic>
          </wp:inline>
        </w:drawing>
      </w:r>
      <w:r w:rsidRPr="006E4AB0">
        <w:rPr>
          <w:rFonts w:ascii="宋体" w:eastAsia="宋体" w:hAnsi="宋体"/>
          <w:noProof/>
          <w:szCs w:val="21"/>
        </w:rPr>
        <w:t>按钮</w:t>
      </w:r>
      <w:r w:rsidRPr="006E4AB0">
        <w:rPr>
          <w:rFonts w:ascii="宋体" w:eastAsia="宋体" w:hAnsi="宋体" w:hint="eastAsia"/>
          <w:noProof/>
          <w:szCs w:val="21"/>
        </w:rPr>
        <w:t>，</w:t>
      </w:r>
      <w:r w:rsidRPr="006E4AB0">
        <w:rPr>
          <w:rFonts w:ascii="宋体" w:eastAsia="宋体" w:hAnsi="宋体"/>
          <w:noProof/>
          <w:szCs w:val="21"/>
        </w:rPr>
        <w:t>将批量对</w:t>
      </w:r>
      <w:r w:rsidRPr="006E4AB0">
        <w:rPr>
          <w:rFonts w:ascii="宋体" w:eastAsia="宋体" w:hAnsi="宋体" w:hint="eastAsia"/>
          <w:noProof/>
          <w:szCs w:val="21"/>
        </w:rPr>
        <w:t>选中</w:t>
      </w:r>
      <w:r w:rsidRPr="006E4AB0">
        <w:rPr>
          <w:rFonts w:ascii="宋体" w:eastAsia="宋体" w:hAnsi="宋体"/>
          <w:noProof/>
          <w:szCs w:val="21"/>
        </w:rPr>
        <w:t>的</w:t>
      </w:r>
      <w:r w:rsidRPr="006E4AB0">
        <w:rPr>
          <w:rFonts w:ascii="宋体" w:eastAsia="宋体" w:hAnsi="宋体" w:hint="eastAsia"/>
          <w:noProof/>
          <w:szCs w:val="21"/>
        </w:rPr>
        <w:t>学生</w:t>
      </w:r>
      <w:r w:rsidRPr="006E4AB0">
        <w:rPr>
          <w:rFonts w:ascii="宋体" w:eastAsia="宋体" w:hAnsi="宋体"/>
          <w:noProof/>
          <w:szCs w:val="21"/>
        </w:rPr>
        <w:t>进行设定年度</w:t>
      </w:r>
    </w:p>
    <w:p w14:paraId="7EEE4A29" w14:textId="1C8B0F4C" w:rsidR="00BC769C" w:rsidRPr="006E4AB0" w:rsidRDefault="00076789" w:rsidP="00A26C26">
      <w:pPr>
        <w:spacing w:line="360" w:lineRule="auto"/>
        <w:rPr>
          <w:rFonts w:ascii="宋体" w:eastAsia="宋体" w:hAnsi="宋体"/>
          <w:szCs w:val="21"/>
        </w:rPr>
      </w:pPr>
      <w:r>
        <w:rPr>
          <w:noProof/>
        </w:rPr>
        <w:drawing>
          <wp:inline distT="0" distB="0" distL="0" distR="0" wp14:anchorId="1DD6A9B5" wp14:editId="18ECEA61">
            <wp:extent cx="5274310" cy="3521075"/>
            <wp:effectExtent l="0" t="0" r="254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3521075"/>
                    </a:xfrm>
                    <a:prstGeom prst="rect">
                      <a:avLst/>
                    </a:prstGeom>
                  </pic:spPr>
                </pic:pic>
              </a:graphicData>
            </a:graphic>
          </wp:inline>
        </w:drawing>
      </w:r>
    </w:p>
    <w:p w14:paraId="7BC0DAE7" w14:textId="62A02B84" w:rsidR="00BC769C" w:rsidRPr="006E4AB0" w:rsidRDefault="00BC769C" w:rsidP="00A26C26">
      <w:pPr>
        <w:spacing w:line="360" w:lineRule="auto"/>
        <w:rPr>
          <w:rFonts w:ascii="宋体" w:eastAsia="宋体" w:hAnsi="宋体"/>
          <w:szCs w:val="21"/>
        </w:rPr>
      </w:pPr>
      <w:r w:rsidRPr="006E4AB0">
        <w:rPr>
          <w:rFonts w:ascii="宋体" w:eastAsia="宋体" w:hAnsi="宋体" w:hint="eastAsia"/>
          <w:szCs w:val="21"/>
        </w:rPr>
        <w:t>（2）同理，批量设定学生的学制。</w:t>
      </w:r>
    </w:p>
    <w:p w14:paraId="0AAAD349" w14:textId="47E3DF8B" w:rsidR="00BC769C" w:rsidRPr="006E4AB0" w:rsidRDefault="009B4DFC" w:rsidP="00A26C26">
      <w:pPr>
        <w:spacing w:line="360" w:lineRule="auto"/>
        <w:rPr>
          <w:rFonts w:ascii="宋体" w:eastAsia="宋体" w:hAnsi="宋体"/>
          <w:szCs w:val="21"/>
        </w:rPr>
      </w:pPr>
      <w:r>
        <w:rPr>
          <w:noProof/>
        </w:rPr>
        <w:lastRenderedPageBreak/>
        <w:drawing>
          <wp:inline distT="0" distB="0" distL="0" distR="0" wp14:anchorId="0C03A6B3" wp14:editId="243A5084">
            <wp:extent cx="5274310" cy="3537585"/>
            <wp:effectExtent l="0" t="0" r="254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3537585"/>
                    </a:xfrm>
                    <a:prstGeom prst="rect">
                      <a:avLst/>
                    </a:prstGeom>
                  </pic:spPr>
                </pic:pic>
              </a:graphicData>
            </a:graphic>
          </wp:inline>
        </w:drawing>
      </w:r>
    </w:p>
    <w:bookmarkEnd w:id="21"/>
    <w:bookmarkEnd w:id="22"/>
    <w:bookmarkEnd w:id="23"/>
    <w:p w14:paraId="5A7A37F4" w14:textId="5952D901" w:rsidR="00094935" w:rsidRPr="003207C2" w:rsidRDefault="00094935" w:rsidP="00A26C26">
      <w:pPr>
        <w:spacing w:line="360" w:lineRule="auto"/>
        <w:rPr>
          <w:rFonts w:ascii="宋体" w:eastAsia="宋体" w:hAnsi="宋体"/>
          <w:szCs w:val="21"/>
        </w:rPr>
      </w:pPr>
    </w:p>
    <w:sectPr w:rsidR="00094935" w:rsidRPr="003207C2">
      <w:footerReference w:type="default" r:id="rId5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DEB4B" w14:textId="77777777" w:rsidR="00100485" w:rsidRDefault="00100485" w:rsidP="00DC0C21">
      <w:r>
        <w:separator/>
      </w:r>
    </w:p>
  </w:endnote>
  <w:endnote w:type="continuationSeparator" w:id="0">
    <w:p w14:paraId="3D263D25" w14:textId="77777777" w:rsidR="00100485" w:rsidRDefault="00100485" w:rsidP="00DC0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759976"/>
      <w:docPartObj>
        <w:docPartGallery w:val="Page Numbers (Bottom of Page)"/>
        <w:docPartUnique/>
      </w:docPartObj>
    </w:sdtPr>
    <w:sdtEndPr/>
    <w:sdtContent>
      <w:p w14:paraId="6111EA83" w14:textId="53F25D99" w:rsidR="00076789" w:rsidRDefault="00076789">
        <w:pPr>
          <w:pStyle w:val="a5"/>
          <w:jc w:val="center"/>
        </w:pPr>
        <w:r>
          <w:fldChar w:fldCharType="begin"/>
        </w:r>
        <w:r>
          <w:instrText>PAGE   \* MERGEFORMAT</w:instrText>
        </w:r>
        <w:r>
          <w:fldChar w:fldCharType="separate"/>
        </w:r>
        <w:r w:rsidR="002722C7" w:rsidRPr="002722C7">
          <w:rPr>
            <w:noProof/>
            <w:lang w:val="zh-CN"/>
          </w:rPr>
          <w:t>16</w:t>
        </w:r>
        <w:r>
          <w:fldChar w:fldCharType="end"/>
        </w:r>
      </w:p>
    </w:sdtContent>
  </w:sdt>
  <w:p w14:paraId="6432898B" w14:textId="77777777" w:rsidR="00076789" w:rsidRDefault="000767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D6506" w14:textId="77777777" w:rsidR="00100485" w:rsidRDefault="00100485" w:rsidP="00DC0C21">
      <w:r>
        <w:separator/>
      </w:r>
    </w:p>
  </w:footnote>
  <w:footnote w:type="continuationSeparator" w:id="0">
    <w:p w14:paraId="1230D13E" w14:textId="77777777" w:rsidR="00100485" w:rsidRDefault="00100485" w:rsidP="00DC0C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83A92"/>
    <w:multiLevelType w:val="hybridMultilevel"/>
    <w:tmpl w:val="9F5402E4"/>
    <w:lvl w:ilvl="0" w:tplc="6AD84752">
      <w:start w:val="1"/>
      <w:numFmt w:val="japaneseCounting"/>
      <w:lvlText w:val="%1．"/>
      <w:lvlJc w:val="left"/>
      <w:pPr>
        <w:ind w:left="5523" w:hanging="420"/>
      </w:pPr>
      <w:rPr>
        <w:rFonts w:hint="default"/>
      </w:rPr>
    </w:lvl>
    <w:lvl w:ilvl="1" w:tplc="04090019" w:tentative="1">
      <w:start w:val="1"/>
      <w:numFmt w:val="lowerLetter"/>
      <w:lvlText w:val="%2)"/>
      <w:lvlJc w:val="left"/>
      <w:pPr>
        <w:ind w:left="5943" w:hanging="420"/>
      </w:pPr>
    </w:lvl>
    <w:lvl w:ilvl="2" w:tplc="0409001B" w:tentative="1">
      <w:start w:val="1"/>
      <w:numFmt w:val="lowerRoman"/>
      <w:lvlText w:val="%3."/>
      <w:lvlJc w:val="right"/>
      <w:pPr>
        <w:ind w:left="6363" w:hanging="420"/>
      </w:pPr>
    </w:lvl>
    <w:lvl w:ilvl="3" w:tplc="0409000F" w:tentative="1">
      <w:start w:val="1"/>
      <w:numFmt w:val="decimal"/>
      <w:lvlText w:val="%4."/>
      <w:lvlJc w:val="left"/>
      <w:pPr>
        <w:ind w:left="6783" w:hanging="420"/>
      </w:pPr>
    </w:lvl>
    <w:lvl w:ilvl="4" w:tplc="04090019" w:tentative="1">
      <w:start w:val="1"/>
      <w:numFmt w:val="lowerLetter"/>
      <w:lvlText w:val="%5)"/>
      <w:lvlJc w:val="left"/>
      <w:pPr>
        <w:ind w:left="7203" w:hanging="420"/>
      </w:pPr>
    </w:lvl>
    <w:lvl w:ilvl="5" w:tplc="0409001B" w:tentative="1">
      <w:start w:val="1"/>
      <w:numFmt w:val="lowerRoman"/>
      <w:lvlText w:val="%6."/>
      <w:lvlJc w:val="right"/>
      <w:pPr>
        <w:ind w:left="7623" w:hanging="420"/>
      </w:pPr>
    </w:lvl>
    <w:lvl w:ilvl="6" w:tplc="0409000F" w:tentative="1">
      <w:start w:val="1"/>
      <w:numFmt w:val="decimal"/>
      <w:lvlText w:val="%7."/>
      <w:lvlJc w:val="left"/>
      <w:pPr>
        <w:ind w:left="8043" w:hanging="420"/>
      </w:pPr>
    </w:lvl>
    <w:lvl w:ilvl="7" w:tplc="04090019" w:tentative="1">
      <w:start w:val="1"/>
      <w:numFmt w:val="lowerLetter"/>
      <w:lvlText w:val="%8)"/>
      <w:lvlJc w:val="left"/>
      <w:pPr>
        <w:ind w:left="8463" w:hanging="420"/>
      </w:pPr>
    </w:lvl>
    <w:lvl w:ilvl="8" w:tplc="0409001B" w:tentative="1">
      <w:start w:val="1"/>
      <w:numFmt w:val="lowerRoman"/>
      <w:lvlText w:val="%9."/>
      <w:lvlJc w:val="right"/>
      <w:pPr>
        <w:ind w:left="8883" w:hanging="420"/>
      </w:pPr>
    </w:lvl>
  </w:abstractNum>
  <w:abstractNum w:abstractNumId="1" w15:restartNumberingAfterBreak="0">
    <w:nsid w:val="16DD4A67"/>
    <w:multiLevelType w:val="hybridMultilevel"/>
    <w:tmpl w:val="3F6A4362"/>
    <w:lvl w:ilvl="0" w:tplc="CFC68C6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E832BE0"/>
    <w:multiLevelType w:val="hybridMultilevel"/>
    <w:tmpl w:val="ABF6A1FC"/>
    <w:lvl w:ilvl="0" w:tplc="540250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27EE0EA4"/>
    <w:multiLevelType w:val="hybridMultilevel"/>
    <w:tmpl w:val="61402CB0"/>
    <w:lvl w:ilvl="0" w:tplc="13FE35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5D4492E"/>
    <w:multiLevelType w:val="hybridMultilevel"/>
    <w:tmpl w:val="40AA48AA"/>
    <w:lvl w:ilvl="0" w:tplc="9CE459B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A9F2442"/>
    <w:multiLevelType w:val="hybridMultilevel"/>
    <w:tmpl w:val="FB4AD3DC"/>
    <w:lvl w:ilvl="0" w:tplc="F5D80EEE">
      <w:start w:val="1"/>
      <w:numFmt w:val="decimal"/>
      <w:lvlText w:val="（%1）"/>
      <w:lvlJc w:val="left"/>
      <w:pPr>
        <w:ind w:left="1080" w:hanging="720"/>
      </w:pPr>
    </w:lvl>
    <w:lvl w:ilvl="1" w:tplc="04090019">
      <w:start w:val="1"/>
      <w:numFmt w:val="lowerLetter"/>
      <w:lvlText w:val="%2)"/>
      <w:lvlJc w:val="left"/>
      <w:pPr>
        <w:ind w:left="1200" w:hanging="420"/>
      </w:pPr>
    </w:lvl>
    <w:lvl w:ilvl="2" w:tplc="0409001B">
      <w:start w:val="1"/>
      <w:numFmt w:val="lowerRoman"/>
      <w:lvlText w:val="%3."/>
      <w:lvlJc w:val="right"/>
      <w:pPr>
        <w:ind w:left="1620" w:hanging="420"/>
      </w:pPr>
    </w:lvl>
    <w:lvl w:ilvl="3" w:tplc="0409000F">
      <w:start w:val="1"/>
      <w:numFmt w:val="decimal"/>
      <w:lvlText w:val="%4."/>
      <w:lvlJc w:val="left"/>
      <w:pPr>
        <w:ind w:left="2040" w:hanging="420"/>
      </w:pPr>
    </w:lvl>
    <w:lvl w:ilvl="4" w:tplc="04090019">
      <w:start w:val="1"/>
      <w:numFmt w:val="lowerLetter"/>
      <w:lvlText w:val="%5)"/>
      <w:lvlJc w:val="left"/>
      <w:pPr>
        <w:ind w:left="2460" w:hanging="420"/>
      </w:pPr>
    </w:lvl>
    <w:lvl w:ilvl="5" w:tplc="0409001B">
      <w:start w:val="1"/>
      <w:numFmt w:val="lowerRoman"/>
      <w:lvlText w:val="%6."/>
      <w:lvlJc w:val="right"/>
      <w:pPr>
        <w:ind w:left="2880" w:hanging="420"/>
      </w:pPr>
    </w:lvl>
    <w:lvl w:ilvl="6" w:tplc="0409000F">
      <w:start w:val="1"/>
      <w:numFmt w:val="decimal"/>
      <w:lvlText w:val="%7."/>
      <w:lvlJc w:val="left"/>
      <w:pPr>
        <w:ind w:left="3300" w:hanging="420"/>
      </w:pPr>
    </w:lvl>
    <w:lvl w:ilvl="7" w:tplc="04090019">
      <w:start w:val="1"/>
      <w:numFmt w:val="lowerLetter"/>
      <w:lvlText w:val="%8)"/>
      <w:lvlJc w:val="left"/>
      <w:pPr>
        <w:ind w:left="3720" w:hanging="420"/>
      </w:pPr>
    </w:lvl>
    <w:lvl w:ilvl="8" w:tplc="0409001B">
      <w:start w:val="1"/>
      <w:numFmt w:val="lowerRoman"/>
      <w:lvlText w:val="%9."/>
      <w:lvlJc w:val="right"/>
      <w:pPr>
        <w:ind w:left="4140" w:hanging="420"/>
      </w:pPr>
    </w:lvl>
  </w:abstractNum>
  <w:abstractNum w:abstractNumId="6" w15:restartNumberingAfterBreak="0">
    <w:nsid w:val="3ECC5277"/>
    <w:multiLevelType w:val="hybridMultilevel"/>
    <w:tmpl w:val="7BEEFDE4"/>
    <w:lvl w:ilvl="0" w:tplc="3E489DE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43D35E5"/>
    <w:multiLevelType w:val="hybridMultilevel"/>
    <w:tmpl w:val="DAA224BA"/>
    <w:lvl w:ilvl="0" w:tplc="A546F6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3EC779F"/>
    <w:multiLevelType w:val="hybridMultilevel"/>
    <w:tmpl w:val="4A66BC64"/>
    <w:lvl w:ilvl="0" w:tplc="08B09BA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75BE4CD0"/>
    <w:multiLevelType w:val="hybridMultilevel"/>
    <w:tmpl w:val="D04458BA"/>
    <w:lvl w:ilvl="0" w:tplc="C7F0EA8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F0E7E02"/>
    <w:multiLevelType w:val="hybridMultilevel"/>
    <w:tmpl w:val="695C5FCC"/>
    <w:lvl w:ilvl="0" w:tplc="83B2AF2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FBA62F8"/>
    <w:multiLevelType w:val="hybridMultilevel"/>
    <w:tmpl w:val="95B6E310"/>
    <w:lvl w:ilvl="0" w:tplc="4ADE8B6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8"/>
  </w:num>
  <w:num w:numId="3">
    <w:abstractNumId w:val="3"/>
  </w:num>
  <w:num w:numId="4">
    <w:abstractNumId w:val="10"/>
  </w:num>
  <w:num w:numId="5">
    <w:abstractNumId w:val="11"/>
  </w:num>
  <w:num w:numId="6">
    <w:abstractNumId w:val="4"/>
  </w:num>
  <w:num w:numId="7">
    <w:abstractNumId w:val="9"/>
  </w:num>
  <w:num w:numId="8">
    <w:abstractNumId w:val="1"/>
  </w:num>
  <w:num w:numId="9">
    <w:abstractNumId w:val="2"/>
  </w:num>
  <w:num w:numId="10">
    <w:abstractNumId w:val="6"/>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28B"/>
    <w:rsid w:val="000070B0"/>
    <w:rsid w:val="00021391"/>
    <w:rsid w:val="00022E38"/>
    <w:rsid w:val="00043A83"/>
    <w:rsid w:val="00045B94"/>
    <w:rsid w:val="000461B6"/>
    <w:rsid w:val="00054C5C"/>
    <w:rsid w:val="000637AF"/>
    <w:rsid w:val="00076789"/>
    <w:rsid w:val="00082A6D"/>
    <w:rsid w:val="00084F28"/>
    <w:rsid w:val="00094935"/>
    <w:rsid w:val="00097202"/>
    <w:rsid w:val="000A324F"/>
    <w:rsid w:val="000D1C63"/>
    <w:rsid w:val="000D360E"/>
    <w:rsid w:val="000D6901"/>
    <w:rsid w:val="00100485"/>
    <w:rsid w:val="001027A9"/>
    <w:rsid w:val="00107D7F"/>
    <w:rsid w:val="001217B1"/>
    <w:rsid w:val="00127E3A"/>
    <w:rsid w:val="00131173"/>
    <w:rsid w:val="001413C3"/>
    <w:rsid w:val="00160CAC"/>
    <w:rsid w:val="00167B73"/>
    <w:rsid w:val="00171EBD"/>
    <w:rsid w:val="00180B62"/>
    <w:rsid w:val="00196D13"/>
    <w:rsid w:val="001A0DDB"/>
    <w:rsid w:val="001B7E15"/>
    <w:rsid w:val="001C40C7"/>
    <w:rsid w:val="001D7842"/>
    <w:rsid w:val="001F6BDD"/>
    <w:rsid w:val="00202204"/>
    <w:rsid w:val="00206E04"/>
    <w:rsid w:val="00211ADB"/>
    <w:rsid w:val="00214296"/>
    <w:rsid w:val="002204BE"/>
    <w:rsid w:val="002348E6"/>
    <w:rsid w:val="0023537D"/>
    <w:rsid w:val="0023570A"/>
    <w:rsid w:val="0023718C"/>
    <w:rsid w:val="002537A4"/>
    <w:rsid w:val="00256876"/>
    <w:rsid w:val="002722C7"/>
    <w:rsid w:val="002753B1"/>
    <w:rsid w:val="00276F64"/>
    <w:rsid w:val="00277261"/>
    <w:rsid w:val="00291282"/>
    <w:rsid w:val="002A163A"/>
    <w:rsid w:val="002A1EAB"/>
    <w:rsid w:val="002C1083"/>
    <w:rsid w:val="002C128B"/>
    <w:rsid w:val="002D197B"/>
    <w:rsid w:val="002D3C7A"/>
    <w:rsid w:val="002D510F"/>
    <w:rsid w:val="0030239E"/>
    <w:rsid w:val="003070F0"/>
    <w:rsid w:val="00316983"/>
    <w:rsid w:val="00317DED"/>
    <w:rsid w:val="0032014F"/>
    <w:rsid w:val="003207C2"/>
    <w:rsid w:val="00326A4C"/>
    <w:rsid w:val="003409A5"/>
    <w:rsid w:val="00347F53"/>
    <w:rsid w:val="00354899"/>
    <w:rsid w:val="00354C5F"/>
    <w:rsid w:val="00356ABC"/>
    <w:rsid w:val="00371973"/>
    <w:rsid w:val="00384EF9"/>
    <w:rsid w:val="003B7CE4"/>
    <w:rsid w:val="003C27A5"/>
    <w:rsid w:val="003C7F60"/>
    <w:rsid w:val="003D344B"/>
    <w:rsid w:val="003D3E87"/>
    <w:rsid w:val="003E4627"/>
    <w:rsid w:val="003F3793"/>
    <w:rsid w:val="003F63AB"/>
    <w:rsid w:val="004031B3"/>
    <w:rsid w:val="0040401B"/>
    <w:rsid w:val="00412305"/>
    <w:rsid w:val="0042501B"/>
    <w:rsid w:val="00426957"/>
    <w:rsid w:val="00433C5A"/>
    <w:rsid w:val="00444AA3"/>
    <w:rsid w:val="00455B59"/>
    <w:rsid w:val="00464437"/>
    <w:rsid w:val="0048191E"/>
    <w:rsid w:val="0049045E"/>
    <w:rsid w:val="004931AF"/>
    <w:rsid w:val="004A0ECE"/>
    <w:rsid w:val="004A24FE"/>
    <w:rsid w:val="004A73E7"/>
    <w:rsid w:val="004B3B79"/>
    <w:rsid w:val="004B5883"/>
    <w:rsid w:val="004C35A4"/>
    <w:rsid w:val="004C482A"/>
    <w:rsid w:val="004C74A0"/>
    <w:rsid w:val="004D04F8"/>
    <w:rsid w:val="004D3293"/>
    <w:rsid w:val="004E1901"/>
    <w:rsid w:val="004E1D1C"/>
    <w:rsid w:val="004F68D0"/>
    <w:rsid w:val="004F6FCE"/>
    <w:rsid w:val="00500E77"/>
    <w:rsid w:val="00506FD0"/>
    <w:rsid w:val="005220A1"/>
    <w:rsid w:val="00522B07"/>
    <w:rsid w:val="0052733A"/>
    <w:rsid w:val="00531EEF"/>
    <w:rsid w:val="00532902"/>
    <w:rsid w:val="005473DD"/>
    <w:rsid w:val="0055058D"/>
    <w:rsid w:val="0055539A"/>
    <w:rsid w:val="00560D87"/>
    <w:rsid w:val="00563E41"/>
    <w:rsid w:val="005643F3"/>
    <w:rsid w:val="0057503E"/>
    <w:rsid w:val="005759F4"/>
    <w:rsid w:val="005823A3"/>
    <w:rsid w:val="00583D09"/>
    <w:rsid w:val="005A0B52"/>
    <w:rsid w:val="005A476C"/>
    <w:rsid w:val="005A54D9"/>
    <w:rsid w:val="005A5FE6"/>
    <w:rsid w:val="005C69C1"/>
    <w:rsid w:val="005D09B8"/>
    <w:rsid w:val="005D0D34"/>
    <w:rsid w:val="005D3CE2"/>
    <w:rsid w:val="005D50A0"/>
    <w:rsid w:val="005D5C92"/>
    <w:rsid w:val="005E0CB4"/>
    <w:rsid w:val="005E451F"/>
    <w:rsid w:val="005F2163"/>
    <w:rsid w:val="005F2AFD"/>
    <w:rsid w:val="005F563A"/>
    <w:rsid w:val="00602166"/>
    <w:rsid w:val="00607303"/>
    <w:rsid w:val="00621344"/>
    <w:rsid w:val="006317D4"/>
    <w:rsid w:val="00641AEF"/>
    <w:rsid w:val="00641EBB"/>
    <w:rsid w:val="00644DA4"/>
    <w:rsid w:val="00653EE7"/>
    <w:rsid w:val="00655FBA"/>
    <w:rsid w:val="006561CF"/>
    <w:rsid w:val="00660407"/>
    <w:rsid w:val="006857A3"/>
    <w:rsid w:val="00697216"/>
    <w:rsid w:val="006A295A"/>
    <w:rsid w:val="006B321F"/>
    <w:rsid w:val="006B4BDC"/>
    <w:rsid w:val="006B65B6"/>
    <w:rsid w:val="006C55C0"/>
    <w:rsid w:val="006C6589"/>
    <w:rsid w:val="006D1CA3"/>
    <w:rsid w:val="006E08C7"/>
    <w:rsid w:val="006E4AB0"/>
    <w:rsid w:val="006E6CD9"/>
    <w:rsid w:val="006F0575"/>
    <w:rsid w:val="007027EF"/>
    <w:rsid w:val="00703C19"/>
    <w:rsid w:val="00720FA0"/>
    <w:rsid w:val="00731DDC"/>
    <w:rsid w:val="00733B9A"/>
    <w:rsid w:val="00734C28"/>
    <w:rsid w:val="00755873"/>
    <w:rsid w:val="007615B0"/>
    <w:rsid w:val="007701AB"/>
    <w:rsid w:val="007763F8"/>
    <w:rsid w:val="00793B9F"/>
    <w:rsid w:val="007A04D7"/>
    <w:rsid w:val="007B1DA5"/>
    <w:rsid w:val="007C6938"/>
    <w:rsid w:val="007E3A7F"/>
    <w:rsid w:val="007E5D48"/>
    <w:rsid w:val="007F253E"/>
    <w:rsid w:val="00802711"/>
    <w:rsid w:val="00822177"/>
    <w:rsid w:val="00886A4F"/>
    <w:rsid w:val="008A481F"/>
    <w:rsid w:val="008B294E"/>
    <w:rsid w:val="008B3047"/>
    <w:rsid w:val="008C2905"/>
    <w:rsid w:val="008D0672"/>
    <w:rsid w:val="008D1F87"/>
    <w:rsid w:val="008F1AB1"/>
    <w:rsid w:val="008F1F9D"/>
    <w:rsid w:val="008F58F6"/>
    <w:rsid w:val="008F6343"/>
    <w:rsid w:val="00902F00"/>
    <w:rsid w:val="00906C63"/>
    <w:rsid w:val="00907411"/>
    <w:rsid w:val="00907EB7"/>
    <w:rsid w:val="00915426"/>
    <w:rsid w:val="00925504"/>
    <w:rsid w:val="009260B7"/>
    <w:rsid w:val="0094470F"/>
    <w:rsid w:val="00950127"/>
    <w:rsid w:val="009544BE"/>
    <w:rsid w:val="009632AF"/>
    <w:rsid w:val="00963424"/>
    <w:rsid w:val="00971FDE"/>
    <w:rsid w:val="00973046"/>
    <w:rsid w:val="00985913"/>
    <w:rsid w:val="00987AFA"/>
    <w:rsid w:val="00996640"/>
    <w:rsid w:val="009A569E"/>
    <w:rsid w:val="009A6A6A"/>
    <w:rsid w:val="009B2E00"/>
    <w:rsid w:val="009B4DFC"/>
    <w:rsid w:val="009C1554"/>
    <w:rsid w:val="009C22B0"/>
    <w:rsid w:val="009C2BF8"/>
    <w:rsid w:val="009D3298"/>
    <w:rsid w:val="009D43F0"/>
    <w:rsid w:val="009D4E3D"/>
    <w:rsid w:val="009E1FE2"/>
    <w:rsid w:val="00A008DA"/>
    <w:rsid w:val="00A012F0"/>
    <w:rsid w:val="00A04C19"/>
    <w:rsid w:val="00A052C0"/>
    <w:rsid w:val="00A1213E"/>
    <w:rsid w:val="00A17A43"/>
    <w:rsid w:val="00A21CB2"/>
    <w:rsid w:val="00A26459"/>
    <w:rsid w:val="00A26C26"/>
    <w:rsid w:val="00A332FC"/>
    <w:rsid w:val="00A35537"/>
    <w:rsid w:val="00A40CE6"/>
    <w:rsid w:val="00A44E47"/>
    <w:rsid w:val="00A45AE3"/>
    <w:rsid w:val="00A6086D"/>
    <w:rsid w:val="00A61087"/>
    <w:rsid w:val="00A77899"/>
    <w:rsid w:val="00A77F21"/>
    <w:rsid w:val="00A807BA"/>
    <w:rsid w:val="00A84FAF"/>
    <w:rsid w:val="00A86283"/>
    <w:rsid w:val="00A93849"/>
    <w:rsid w:val="00AA06A7"/>
    <w:rsid w:val="00AB0E25"/>
    <w:rsid w:val="00AC5101"/>
    <w:rsid w:val="00AF7A8A"/>
    <w:rsid w:val="00B03CF2"/>
    <w:rsid w:val="00B06A50"/>
    <w:rsid w:val="00B11BA8"/>
    <w:rsid w:val="00B17339"/>
    <w:rsid w:val="00B228E7"/>
    <w:rsid w:val="00B27E0F"/>
    <w:rsid w:val="00B35F05"/>
    <w:rsid w:val="00B5322A"/>
    <w:rsid w:val="00B658E1"/>
    <w:rsid w:val="00B73613"/>
    <w:rsid w:val="00B74444"/>
    <w:rsid w:val="00B75120"/>
    <w:rsid w:val="00B8291B"/>
    <w:rsid w:val="00B86ACA"/>
    <w:rsid w:val="00BB1D6F"/>
    <w:rsid w:val="00BC3B99"/>
    <w:rsid w:val="00BC769C"/>
    <w:rsid w:val="00BE1376"/>
    <w:rsid w:val="00BE655A"/>
    <w:rsid w:val="00C20C2C"/>
    <w:rsid w:val="00C320B9"/>
    <w:rsid w:val="00C32643"/>
    <w:rsid w:val="00C423F3"/>
    <w:rsid w:val="00C746F7"/>
    <w:rsid w:val="00C774A1"/>
    <w:rsid w:val="00C96700"/>
    <w:rsid w:val="00CF2483"/>
    <w:rsid w:val="00D019F8"/>
    <w:rsid w:val="00D04184"/>
    <w:rsid w:val="00D05F06"/>
    <w:rsid w:val="00D135A9"/>
    <w:rsid w:val="00D27647"/>
    <w:rsid w:val="00D42955"/>
    <w:rsid w:val="00D442C9"/>
    <w:rsid w:val="00D45AA6"/>
    <w:rsid w:val="00D502EF"/>
    <w:rsid w:val="00D61AF1"/>
    <w:rsid w:val="00D6670E"/>
    <w:rsid w:val="00D81E4F"/>
    <w:rsid w:val="00D856DE"/>
    <w:rsid w:val="00D8671C"/>
    <w:rsid w:val="00DB663A"/>
    <w:rsid w:val="00DC0C21"/>
    <w:rsid w:val="00DC4356"/>
    <w:rsid w:val="00DC57B1"/>
    <w:rsid w:val="00DD0E65"/>
    <w:rsid w:val="00DD32EC"/>
    <w:rsid w:val="00DE6A45"/>
    <w:rsid w:val="00DF7CDC"/>
    <w:rsid w:val="00E021E6"/>
    <w:rsid w:val="00E0496B"/>
    <w:rsid w:val="00E15B95"/>
    <w:rsid w:val="00E24AE9"/>
    <w:rsid w:val="00E25795"/>
    <w:rsid w:val="00E31573"/>
    <w:rsid w:val="00E41047"/>
    <w:rsid w:val="00E44C5D"/>
    <w:rsid w:val="00E56406"/>
    <w:rsid w:val="00E573AA"/>
    <w:rsid w:val="00E652AB"/>
    <w:rsid w:val="00E756B3"/>
    <w:rsid w:val="00E85F07"/>
    <w:rsid w:val="00E95B6B"/>
    <w:rsid w:val="00E96876"/>
    <w:rsid w:val="00EA7210"/>
    <w:rsid w:val="00EB35F1"/>
    <w:rsid w:val="00EB53C3"/>
    <w:rsid w:val="00EB6CAA"/>
    <w:rsid w:val="00EC456A"/>
    <w:rsid w:val="00EC5C2D"/>
    <w:rsid w:val="00ED3BA7"/>
    <w:rsid w:val="00ED447D"/>
    <w:rsid w:val="00EE5A03"/>
    <w:rsid w:val="00F058BD"/>
    <w:rsid w:val="00F116A5"/>
    <w:rsid w:val="00F27840"/>
    <w:rsid w:val="00F346DC"/>
    <w:rsid w:val="00F36012"/>
    <w:rsid w:val="00F621E9"/>
    <w:rsid w:val="00F63A04"/>
    <w:rsid w:val="00F6514D"/>
    <w:rsid w:val="00F70F3C"/>
    <w:rsid w:val="00F713D0"/>
    <w:rsid w:val="00F8235F"/>
    <w:rsid w:val="00F86246"/>
    <w:rsid w:val="00F867D4"/>
    <w:rsid w:val="00F95F71"/>
    <w:rsid w:val="00FA12DA"/>
    <w:rsid w:val="00FA26B4"/>
    <w:rsid w:val="00FB0D6B"/>
    <w:rsid w:val="00FB72E0"/>
    <w:rsid w:val="00FC1AA3"/>
    <w:rsid w:val="00FD09FA"/>
    <w:rsid w:val="00FE3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65C92E"/>
  <w15:chartTrackingRefBased/>
  <w15:docId w15:val="{602B6972-5380-489B-A4CA-09BF3057D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0C21"/>
    <w:pPr>
      <w:widowControl w:val="0"/>
      <w:jc w:val="both"/>
    </w:pPr>
  </w:style>
  <w:style w:type="paragraph" w:styleId="1">
    <w:name w:val="heading 1"/>
    <w:basedOn w:val="a"/>
    <w:next w:val="a"/>
    <w:link w:val="10"/>
    <w:uiPriority w:val="9"/>
    <w:qFormat/>
    <w:rsid w:val="00DC0C2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C0C21"/>
    <w:pPr>
      <w:keepNext/>
      <w:keepLines/>
      <w:widowControl/>
      <w:spacing w:before="260" w:after="260" w:line="416" w:lineRule="auto"/>
      <w:jc w:val="left"/>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DC0C21"/>
    <w:pPr>
      <w:keepNext/>
      <w:keepLines/>
      <w:widowControl/>
      <w:spacing w:before="260" w:after="260" w:line="416" w:lineRule="auto"/>
      <w:jc w:val="left"/>
      <w:outlineLvl w:val="2"/>
    </w:pPr>
    <w:rPr>
      <w:b/>
      <w:bCs/>
      <w:sz w:val="32"/>
      <w:szCs w:val="32"/>
    </w:rPr>
  </w:style>
  <w:style w:type="paragraph" w:styleId="4">
    <w:name w:val="heading 4"/>
    <w:basedOn w:val="a"/>
    <w:next w:val="a"/>
    <w:link w:val="40"/>
    <w:uiPriority w:val="9"/>
    <w:semiHidden/>
    <w:unhideWhenUsed/>
    <w:qFormat/>
    <w:rsid w:val="00107D7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C0C2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C0C21"/>
    <w:rPr>
      <w:sz w:val="18"/>
      <w:szCs w:val="18"/>
    </w:rPr>
  </w:style>
  <w:style w:type="paragraph" w:styleId="a5">
    <w:name w:val="footer"/>
    <w:basedOn w:val="a"/>
    <w:link w:val="a6"/>
    <w:uiPriority w:val="99"/>
    <w:unhideWhenUsed/>
    <w:rsid w:val="00DC0C21"/>
    <w:pPr>
      <w:tabs>
        <w:tab w:val="center" w:pos="4153"/>
        <w:tab w:val="right" w:pos="8306"/>
      </w:tabs>
      <w:snapToGrid w:val="0"/>
      <w:jc w:val="left"/>
    </w:pPr>
    <w:rPr>
      <w:sz w:val="18"/>
      <w:szCs w:val="18"/>
    </w:rPr>
  </w:style>
  <w:style w:type="character" w:customStyle="1" w:styleId="a6">
    <w:name w:val="页脚 字符"/>
    <w:basedOn w:val="a0"/>
    <w:link w:val="a5"/>
    <w:uiPriority w:val="99"/>
    <w:rsid w:val="00DC0C21"/>
    <w:rPr>
      <w:sz w:val="18"/>
      <w:szCs w:val="18"/>
    </w:rPr>
  </w:style>
  <w:style w:type="character" w:customStyle="1" w:styleId="10">
    <w:name w:val="标题 1 字符"/>
    <w:basedOn w:val="a0"/>
    <w:link w:val="1"/>
    <w:uiPriority w:val="9"/>
    <w:qFormat/>
    <w:rsid w:val="00DC0C21"/>
    <w:rPr>
      <w:b/>
      <w:bCs/>
      <w:kern w:val="44"/>
      <w:sz w:val="44"/>
      <w:szCs w:val="44"/>
    </w:rPr>
  </w:style>
  <w:style w:type="character" w:customStyle="1" w:styleId="20">
    <w:name w:val="标题 2 字符"/>
    <w:basedOn w:val="a0"/>
    <w:link w:val="2"/>
    <w:uiPriority w:val="9"/>
    <w:qFormat/>
    <w:rsid w:val="00DC0C21"/>
    <w:rPr>
      <w:rFonts w:asciiTheme="majorHAnsi" w:eastAsiaTheme="majorEastAsia" w:hAnsiTheme="majorHAnsi" w:cstheme="majorBidi"/>
      <w:b/>
      <w:bCs/>
      <w:sz w:val="32"/>
      <w:szCs w:val="32"/>
    </w:rPr>
  </w:style>
  <w:style w:type="character" w:customStyle="1" w:styleId="30">
    <w:name w:val="标题 3 字符"/>
    <w:basedOn w:val="a0"/>
    <w:link w:val="3"/>
    <w:uiPriority w:val="9"/>
    <w:qFormat/>
    <w:rsid w:val="00DC0C21"/>
    <w:rPr>
      <w:b/>
      <w:bCs/>
      <w:sz w:val="32"/>
      <w:szCs w:val="32"/>
    </w:rPr>
  </w:style>
  <w:style w:type="paragraph" w:styleId="a7">
    <w:name w:val="Normal (Web)"/>
    <w:basedOn w:val="a"/>
    <w:uiPriority w:val="99"/>
    <w:unhideWhenUsed/>
    <w:qFormat/>
    <w:rsid w:val="00DC0C21"/>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E756B3"/>
    <w:pPr>
      <w:ind w:firstLineChars="200" w:firstLine="420"/>
    </w:pPr>
  </w:style>
  <w:style w:type="paragraph" w:styleId="TOC">
    <w:name w:val="TOC Heading"/>
    <w:basedOn w:val="1"/>
    <w:next w:val="a"/>
    <w:uiPriority w:val="39"/>
    <w:unhideWhenUsed/>
    <w:qFormat/>
    <w:rsid w:val="00C32643"/>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C32643"/>
  </w:style>
  <w:style w:type="paragraph" w:styleId="TOC2">
    <w:name w:val="toc 2"/>
    <w:basedOn w:val="a"/>
    <w:next w:val="a"/>
    <w:autoRedefine/>
    <w:uiPriority w:val="39"/>
    <w:unhideWhenUsed/>
    <w:rsid w:val="00C32643"/>
    <w:pPr>
      <w:ind w:leftChars="200" w:left="420"/>
    </w:pPr>
  </w:style>
  <w:style w:type="paragraph" w:styleId="TOC3">
    <w:name w:val="toc 3"/>
    <w:basedOn w:val="a"/>
    <w:next w:val="a"/>
    <w:autoRedefine/>
    <w:uiPriority w:val="39"/>
    <w:unhideWhenUsed/>
    <w:rsid w:val="00C32643"/>
    <w:pPr>
      <w:ind w:leftChars="400" w:left="840"/>
    </w:pPr>
  </w:style>
  <w:style w:type="character" w:styleId="a9">
    <w:name w:val="Hyperlink"/>
    <w:basedOn w:val="a0"/>
    <w:uiPriority w:val="99"/>
    <w:unhideWhenUsed/>
    <w:rsid w:val="00C32643"/>
    <w:rPr>
      <w:color w:val="0563C1" w:themeColor="hyperlink"/>
      <w:u w:val="single"/>
    </w:rPr>
  </w:style>
  <w:style w:type="paragraph" w:styleId="TOC4">
    <w:name w:val="toc 4"/>
    <w:basedOn w:val="a"/>
    <w:next w:val="a"/>
    <w:autoRedefine/>
    <w:uiPriority w:val="39"/>
    <w:unhideWhenUsed/>
    <w:rsid w:val="00A93849"/>
    <w:pPr>
      <w:ind w:leftChars="600" w:left="1260"/>
    </w:pPr>
  </w:style>
  <w:style w:type="character" w:customStyle="1" w:styleId="40">
    <w:name w:val="标题 4 字符"/>
    <w:basedOn w:val="a0"/>
    <w:link w:val="4"/>
    <w:uiPriority w:val="9"/>
    <w:semiHidden/>
    <w:rsid w:val="00107D7F"/>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88097">
      <w:bodyDiv w:val="1"/>
      <w:marLeft w:val="0"/>
      <w:marRight w:val="0"/>
      <w:marTop w:val="0"/>
      <w:marBottom w:val="0"/>
      <w:divBdr>
        <w:top w:val="none" w:sz="0" w:space="0" w:color="auto"/>
        <w:left w:val="none" w:sz="0" w:space="0" w:color="auto"/>
        <w:bottom w:val="none" w:sz="0" w:space="0" w:color="auto"/>
        <w:right w:val="none" w:sz="0" w:space="0" w:color="auto"/>
      </w:divBdr>
    </w:div>
    <w:div w:id="248009576">
      <w:bodyDiv w:val="1"/>
      <w:marLeft w:val="0"/>
      <w:marRight w:val="0"/>
      <w:marTop w:val="0"/>
      <w:marBottom w:val="0"/>
      <w:divBdr>
        <w:top w:val="none" w:sz="0" w:space="0" w:color="auto"/>
        <w:left w:val="none" w:sz="0" w:space="0" w:color="auto"/>
        <w:bottom w:val="none" w:sz="0" w:space="0" w:color="auto"/>
        <w:right w:val="none" w:sz="0" w:space="0" w:color="auto"/>
      </w:divBdr>
    </w:div>
    <w:div w:id="502089741">
      <w:bodyDiv w:val="1"/>
      <w:marLeft w:val="0"/>
      <w:marRight w:val="0"/>
      <w:marTop w:val="0"/>
      <w:marBottom w:val="0"/>
      <w:divBdr>
        <w:top w:val="none" w:sz="0" w:space="0" w:color="auto"/>
        <w:left w:val="none" w:sz="0" w:space="0" w:color="auto"/>
        <w:bottom w:val="none" w:sz="0" w:space="0" w:color="auto"/>
        <w:right w:val="none" w:sz="0" w:space="0" w:color="auto"/>
      </w:divBdr>
    </w:div>
    <w:div w:id="679161319">
      <w:bodyDiv w:val="1"/>
      <w:marLeft w:val="0"/>
      <w:marRight w:val="0"/>
      <w:marTop w:val="0"/>
      <w:marBottom w:val="0"/>
      <w:divBdr>
        <w:top w:val="none" w:sz="0" w:space="0" w:color="auto"/>
        <w:left w:val="none" w:sz="0" w:space="0" w:color="auto"/>
        <w:bottom w:val="none" w:sz="0" w:space="0" w:color="auto"/>
        <w:right w:val="none" w:sz="0" w:space="0" w:color="auto"/>
      </w:divBdr>
    </w:div>
    <w:div w:id="856890939">
      <w:bodyDiv w:val="1"/>
      <w:marLeft w:val="0"/>
      <w:marRight w:val="0"/>
      <w:marTop w:val="0"/>
      <w:marBottom w:val="0"/>
      <w:divBdr>
        <w:top w:val="none" w:sz="0" w:space="0" w:color="auto"/>
        <w:left w:val="none" w:sz="0" w:space="0" w:color="auto"/>
        <w:bottom w:val="none" w:sz="0" w:space="0" w:color="auto"/>
        <w:right w:val="none" w:sz="0" w:space="0" w:color="auto"/>
      </w:divBdr>
    </w:div>
    <w:div w:id="1181353757">
      <w:bodyDiv w:val="1"/>
      <w:marLeft w:val="0"/>
      <w:marRight w:val="0"/>
      <w:marTop w:val="0"/>
      <w:marBottom w:val="0"/>
      <w:divBdr>
        <w:top w:val="none" w:sz="0" w:space="0" w:color="auto"/>
        <w:left w:val="none" w:sz="0" w:space="0" w:color="auto"/>
        <w:bottom w:val="none" w:sz="0" w:space="0" w:color="auto"/>
        <w:right w:val="none" w:sz="0" w:space="0" w:color="auto"/>
      </w:divBdr>
    </w:div>
    <w:div w:id="1270773690">
      <w:bodyDiv w:val="1"/>
      <w:marLeft w:val="0"/>
      <w:marRight w:val="0"/>
      <w:marTop w:val="0"/>
      <w:marBottom w:val="0"/>
      <w:divBdr>
        <w:top w:val="none" w:sz="0" w:space="0" w:color="auto"/>
        <w:left w:val="none" w:sz="0" w:space="0" w:color="auto"/>
        <w:bottom w:val="none" w:sz="0" w:space="0" w:color="auto"/>
        <w:right w:val="none" w:sz="0" w:space="0" w:color="auto"/>
      </w:divBdr>
    </w:div>
    <w:div w:id="1404572236">
      <w:bodyDiv w:val="1"/>
      <w:marLeft w:val="0"/>
      <w:marRight w:val="0"/>
      <w:marTop w:val="0"/>
      <w:marBottom w:val="0"/>
      <w:divBdr>
        <w:top w:val="none" w:sz="0" w:space="0" w:color="auto"/>
        <w:left w:val="none" w:sz="0" w:space="0" w:color="auto"/>
        <w:bottom w:val="none" w:sz="0" w:space="0" w:color="auto"/>
        <w:right w:val="none" w:sz="0" w:space="0" w:color="auto"/>
      </w:divBdr>
    </w:div>
    <w:div w:id="190618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D9034-C920-4B8A-B0BB-C6B824138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14</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etong</dc:creator>
  <cp:keywords/>
  <dc:description/>
  <cp:lastModifiedBy>八月白洋</cp:lastModifiedBy>
  <cp:revision>27</cp:revision>
  <dcterms:created xsi:type="dcterms:W3CDTF">2018-07-03T03:26:00Z</dcterms:created>
  <dcterms:modified xsi:type="dcterms:W3CDTF">2021-07-05T07:42:00Z</dcterms:modified>
</cp:coreProperties>
</file>