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25" w:rsidRDefault="00396F25" w:rsidP="008E22AD">
      <w:pPr>
        <w:ind w:firstLine="576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AF5D7C">
        <w:rPr>
          <w:rFonts w:ascii="仿宋_GB2312" w:eastAsia="仿宋_GB2312" w:hAnsi="宋体"/>
          <w:b/>
          <w:sz w:val="36"/>
          <w:szCs w:val="36"/>
        </w:rPr>
        <w:t>20</w:t>
      </w:r>
      <w:r>
        <w:rPr>
          <w:rFonts w:ascii="仿宋_GB2312" w:eastAsia="仿宋_GB2312" w:hAnsi="宋体"/>
          <w:b/>
          <w:sz w:val="36"/>
          <w:szCs w:val="36"/>
        </w:rPr>
        <w:t>15</w:t>
      </w:r>
      <w:r w:rsidRPr="00AF5D7C">
        <w:rPr>
          <w:rFonts w:ascii="仿宋_GB2312" w:eastAsia="仿宋_GB2312" w:hAnsi="宋体" w:hint="eastAsia"/>
          <w:b/>
          <w:sz w:val="36"/>
          <w:szCs w:val="36"/>
        </w:rPr>
        <w:t>年研究生</w:t>
      </w:r>
      <w:r>
        <w:rPr>
          <w:rFonts w:ascii="仿宋_GB2312" w:eastAsia="仿宋_GB2312" w:hAnsi="宋体" w:hint="eastAsia"/>
          <w:b/>
          <w:sz w:val="36"/>
          <w:szCs w:val="36"/>
        </w:rPr>
        <w:t>工作站</w:t>
      </w:r>
      <w:r w:rsidRPr="00AF5D7C">
        <w:rPr>
          <w:rFonts w:ascii="仿宋_GB2312" w:eastAsia="仿宋_GB2312" w:hAnsi="宋体" w:hint="eastAsia"/>
          <w:b/>
          <w:sz w:val="36"/>
          <w:szCs w:val="36"/>
        </w:rPr>
        <w:t>需求计划表</w:t>
      </w:r>
      <w:r w:rsidR="00797248">
        <w:rPr>
          <w:rFonts w:ascii="仿宋_GB2312" w:eastAsia="仿宋_GB2312" w:hAnsi="宋体" w:hint="eastAsia"/>
          <w:b/>
          <w:sz w:val="36"/>
          <w:szCs w:val="36"/>
        </w:rPr>
        <w:t>（</w:t>
      </w:r>
      <w:r w:rsidR="00797248" w:rsidRPr="00797248">
        <w:rPr>
          <w:rFonts w:ascii="仿宋_GB2312" w:eastAsia="仿宋_GB2312" w:hAnsi="宋体"/>
          <w:b/>
          <w:sz w:val="36"/>
          <w:szCs w:val="36"/>
        </w:rPr>
        <w:t>中石化石油工程设计有限公司</w:t>
      </w:r>
      <w:r w:rsidR="00797248">
        <w:rPr>
          <w:rFonts w:ascii="仿宋_GB2312" w:eastAsia="仿宋_GB2312" w:hAnsi="宋体" w:hint="eastAsia"/>
          <w:b/>
          <w:sz w:val="36"/>
          <w:szCs w:val="36"/>
        </w:rPr>
        <w:t>-原胜利设计院</w:t>
      </w:r>
      <w:r w:rsidR="00797248" w:rsidRPr="00797248">
        <w:rPr>
          <w:rFonts w:ascii="仿宋_GB2312" w:eastAsia="仿宋_GB2312" w:hAnsi="宋体" w:hint="eastAsia"/>
          <w:b/>
          <w:sz w:val="36"/>
          <w:szCs w:val="36"/>
        </w:rPr>
        <w:t>）</w:t>
      </w:r>
    </w:p>
    <w:p w:rsidR="00797248" w:rsidRPr="00797248" w:rsidRDefault="00797248" w:rsidP="008E22AD">
      <w:pPr>
        <w:ind w:firstLine="576"/>
        <w:jc w:val="center"/>
        <w:rPr>
          <w:rFonts w:ascii="仿宋_GB2312" w:eastAsia="仿宋_GB2312" w:hAnsi="宋体"/>
          <w:sz w:val="28"/>
          <w:szCs w:val="28"/>
        </w:rPr>
      </w:pPr>
      <w:r w:rsidRPr="00797248">
        <w:rPr>
          <w:rFonts w:ascii="仿宋_GB2312" w:eastAsia="仿宋_GB2312" w:hAnsi="宋体" w:hint="eastAsia"/>
          <w:b/>
          <w:sz w:val="28"/>
          <w:szCs w:val="28"/>
        </w:rPr>
        <w:t>联系人：贾鹤年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所长 </w:t>
      </w:r>
      <w:r w:rsidRPr="00797248">
        <w:rPr>
          <w:rFonts w:ascii="Arial" w:hAnsi="Arial" w:cs="Arial"/>
          <w:color w:val="000000"/>
          <w:sz w:val="28"/>
          <w:szCs w:val="28"/>
          <w:shd w:val="clear" w:color="auto" w:fill="FFFFFF"/>
        </w:rPr>
        <w:t>13589998258</w:t>
      </w: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1800"/>
        <w:gridCol w:w="5760"/>
        <w:gridCol w:w="2654"/>
        <w:gridCol w:w="900"/>
        <w:gridCol w:w="1940"/>
      </w:tblGrid>
      <w:tr w:rsidR="00396F25" w:rsidRPr="003B6E45" w:rsidTr="003B6E45">
        <w:trPr>
          <w:trHeight w:val="454"/>
          <w:jc w:val="center"/>
        </w:trPr>
        <w:tc>
          <w:tcPr>
            <w:tcW w:w="536" w:type="dxa"/>
            <w:vAlign w:val="center"/>
          </w:tcPr>
          <w:p w:rsidR="00396F25" w:rsidRPr="003B6E45" w:rsidRDefault="00396F25" w:rsidP="003B6E45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 w:rsidR="00396F25" w:rsidRPr="003B6E45" w:rsidRDefault="00396F25" w:rsidP="003B6E45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需求专业</w:t>
            </w:r>
          </w:p>
        </w:tc>
        <w:tc>
          <w:tcPr>
            <w:tcW w:w="5760" w:type="dxa"/>
            <w:vAlign w:val="center"/>
          </w:tcPr>
          <w:p w:rsidR="00396F25" w:rsidRPr="003B6E45" w:rsidRDefault="00396F25" w:rsidP="003B6E45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拟开展课题</w:t>
            </w:r>
          </w:p>
        </w:tc>
        <w:tc>
          <w:tcPr>
            <w:tcW w:w="2654" w:type="dxa"/>
            <w:vAlign w:val="center"/>
          </w:tcPr>
          <w:p w:rsidR="00396F25" w:rsidRPr="003B6E45" w:rsidRDefault="00396F25" w:rsidP="003B6E45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课题来源</w:t>
            </w:r>
          </w:p>
        </w:tc>
        <w:tc>
          <w:tcPr>
            <w:tcW w:w="900" w:type="dxa"/>
            <w:vAlign w:val="center"/>
          </w:tcPr>
          <w:p w:rsidR="00396F25" w:rsidRPr="003B6E45" w:rsidRDefault="00396F25" w:rsidP="003B6E45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需求</w:t>
            </w:r>
          </w:p>
          <w:p w:rsidR="00396F25" w:rsidRPr="003B6E45" w:rsidRDefault="00396F25" w:rsidP="003B6E45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940" w:type="dxa"/>
            <w:vAlign w:val="center"/>
          </w:tcPr>
          <w:p w:rsidR="00396F25" w:rsidRPr="003B6E45" w:rsidRDefault="00396F25" w:rsidP="003B6E45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指导老师</w:t>
            </w:r>
          </w:p>
        </w:tc>
      </w:tr>
      <w:tr w:rsidR="00396F25" w:rsidRPr="003B6E45" w:rsidTr="00D77E88">
        <w:trPr>
          <w:trHeight w:hRule="exact" w:val="704"/>
          <w:jc w:val="center"/>
        </w:trPr>
        <w:tc>
          <w:tcPr>
            <w:tcW w:w="536" w:type="dxa"/>
            <w:vAlign w:val="center"/>
          </w:tcPr>
          <w:p w:rsidR="00396F25" w:rsidRPr="00F77878" w:rsidRDefault="00396F25" w:rsidP="002A5FF1">
            <w:pPr>
              <w:jc w:val="center"/>
              <w:rPr>
                <w:b/>
                <w:color w:val="4BACC6" w:themeColor="accent5"/>
                <w:szCs w:val="21"/>
              </w:rPr>
            </w:pPr>
            <w:r w:rsidRPr="00F77878">
              <w:rPr>
                <w:b/>
                <w:color w:val="4BACC6" w:themeColor="accent5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 w:rsidR="00396F25" w:rsidRPr="00F77878" w:rsidRDefault="00396F25" w:rsidP="00D77E88">
            <w:pPr>
              <w:spacing w:line="200" w:lineRule="atLeast"/>
              <w:jc w:val="center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Ansi="宋体" w:hint="eastAsia"/>
                <w:color w:val="4BACC6" w:themeColor="accent5"/>
                <w:szCs w:val="21"/>
              </w:rPr>
              <w:t>油田化学或相关专业</w:t>
            </w:r>
          </w:p>
        </w:tc>
        <w:tc>
          <w:tcPr>
            <w:tcW w:w="5760" w:type="dxa"/>
            <w:vAlign w:val="center"/>
          </w:tcPr>
          <w:p w:rsidR="00396F25" w:rsidRPr="00F77878" w:rsidRDefault="00396F25" w:rsidP="00CC112B">
            <w:pPr>
              <w:jc w:val="center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Ansi="宋体" w:hint="eastAsia"/>
                <w:color w:val="4BACC6" w:themeColor="accent5"/>
                <w:szCs w:val="21"/>
              </w:rPr>
              <w:t>天然气脱除硫化氢研究</w:t>
            </w:r>
          </w:p>
        </w:tc>
        <w:tc>
          <w:tcPr>
            <w:tcW w:w="2654" w:type="dxa"/>
            <w:vAlign w:val="center"/>
          </w:tcPr>
          <w:p w:rsidR="00396F25" w:rsidRPr="00F77878" w:rsidRDefault="00185CC1" w:rsidP="00AF5886">
            <w:pPr>
              <w:jc w:val="left"/>
              <w:rPr>
                <w:color w:val="4BACC6" w:themeColor="accent5"/>
                <w:szCs w:val="21"/>
              </w:rPr>
            </w:pPr>
            <w:r w:rsidRPr="00F77878">
              <w:rPr>
                <w:rFonts w:hint="eastAsia"/>
                <w:color w:val="4BACC6" w:themeColor="accent5"/>
                <w:szCs w:val="21"/>
              </w:rPr>
              <w:t>配合工艺</w:t>
            </w:r>
          </w:p>
        </w:tc>
        <w:tc>
          <w:tcPr>
            <w:tcW w:w="900" w:type="dxa"/>
            <w:vAlign w:val="center"/>
          </w:tcPr>
          <w:p w:rsidR="00396F25" w:rsidRPr="00F77878" w:rsidRDefault="00396F25" w:rsidP="002A5FF1">
            <w:pPr>
              <w:jc w:val="center"/>
              <w:rPr>
                <w:rFonts w:ascii="宋体"/>
                <w:color w:val="4BACC6" w:themeColor="accent5"/>
                <w:sz w:val="24"/>
                <w:szCs w:val="24"/>
              </w:rPr>
            </w:pPr>
            <w:r w:rsidRPr="00F77878">
              <w:rPr>
                <w:rFonts w:ascii="宋体" w:hAnsi="宋体"/>
                <w:color w:val="4BACC6" w:themeColor="accent5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396F25" w:rsidRPr="00F77878" w:rsidRDefault="00396F25" w:rsidP="002A5FF1">
            <w:pPr>
              <w:jc w:val="center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Ansi="宋体" w:hint="eastAsia"/>
                <w:color w:val="4BACC6" w:themeColor="accent5"/>
                <w:szCs w:val="21"/>
              </w:rPr>
              <w:t>李金环</w:t>
            </w:r>
          </w:p>
        </w:tc>
      </w:tr>
      <w:tr w:rsidR="00396F25" w:rsidRPr="003B6E45" w:rsidTr="003B6E45">
        <w:trPr>
          <w:trHeight w:hRule="exact" w:val="748"/>
          <w:jc w:val="center"/>
        </w:trPr>
        <w:tc>
          <w:tcPr>
            <w:tcW w:w="536" w:type="dxa"/>
            <w:vAlign w:val="center"/>
          </w:tcPr>
          <w:p w:rsidR="00396F25" w:rsidRPr="00F77878" w:rsidRDefault="00396F25" w:rsidP="003B6E45">
            <w:pPr>
              <w:jc w:val="center"/>
              <w:rPr>
                <w:b/>
                <w:color w:val="4BACC6" w:themeColor="accent5"/>
                <w:szCs w:val="21"/>
              </w:rPr>
            </w:pPr>
            <w:r w:rsidRPr="00F77878">
              <w:rPr>
                <w:b/>
                <w:color w:val="4BACC6" w:themeColor="accent5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96F25" w:rsidRPr="00F77878" w:rsidRDefault="00396F25" w:rsidP="00D77E88">
            <w:pPr>
              <w:spacing w:line="200" w:lineRule="atLeast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int="eastAsia"/>
                <w:color w:val="4BACC6" w:themeColor="accent5"/>
                <w:szCs w:val="21"/>
              </w:rPr>
              <w:t>化学化工类</w:t>
            </w:r>
          </w:p>
        </w:tc>
        <w:tc>
          <w:tcPr>
            <w:tcW w:w="5760" w:type="dxa"/>
            <w:vAlign w:val="center"/>
          </w:tcPr>
          <w:p w:rsidR="00396F25" w:rsidRPr="00F77878" w:rsidRDefault="00396F25" w:rsidP="00BA5E28">
            <w:pPr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int="eastAsia"/>
                <w:color w:val="4BACC6" w:themeColor="accent5"/>
                <w:szCs w:val="21"/>
              </w:rPr>
              <w:t>油田配注污水处理新技术研究</w:t>
            </w:r>
          </w:p>
        </w:tc>
        <w:tc>
          <w:tcPr>
            <w:tcW w:w="2654" w:type="dxa"/>
            <w:vAlign w:val="center"/>
          </w:tcPr>
          <w:p w:rsidR="00396F25" w:rsidRPr="00F77878" w:rsidRDefault="00396F25" w:rsidP="00AF5886">
            <w:pPr>
              <w:spacing w:line="240" w:lineRule="auto"/>
              <w:jc w:val="left"/>
              <w:rPr>
                <w:color w:val="4BACC6" w:themeColor="accent5"/>
                <w:szCs w:val="21"/>
              </w:rPr>
            </w:pPr>
            <w:r w:rsidRPr="00F77878">
              <w:rPr>
                <w:rFonts w:hint="eastAsia"/>
                <w:color w:val="4BACC6" w:themeColor="accent5"/>
                <w:szCs w:val="21"/>
              </w:rPr>
              <w:t>公司课题</w:t>
            </w:r>
          </w:p>
        </w:tc>
        <w:tc>
          <w:tcPr>
            <w:tcW w:w="900" w:type="dxa"/>
            <w:vAlign w:val="center"/>
          </w:tcPr>
          <w:p w:rsidR="00396F25" w:rsidRPr="00F77878" w:rsidRDefault="00396F25" w:rsidP="003B6E45">
            <w:pPr>
              <w:jc w:val="center"/>
              <w:rPr>
                <w:rFonts w:ascii="宋体"/>
                <w:color w:val="4BACC6" w:themeColor="accent5"/>
                <w:sz w:val="24"/>
                <w:szCs w:val="24"/>
              </w:rPr>
            </w:pPr>
            <w:r w:rsidRPr="00F77878">
              <w:rPr>
                <w:rFonts w:ascii="宋体"/>
                <w:color w:val="4BACC6" w:themeColor="accent5"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396F25" w:rsidRPr="00F77878" w:rsidRDefault="00396F25" w:rsidP="003B6E45">
            <w:pPr>
              <w:jc w:val="center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int="eastAsia"/>
                <w:color w:val="4BACC6" w:themeColor="accent5"/>
                <w:szCs w:val="21"/>
              </w:rPr>
              <w:t>王作华</w:t>
            </w:r>
          </w:p>
        </w:tc>
      </w:tr>
      <w:tr w:rsidR="00396F25" w:rsidRPr="003B6E45" w:rsidTr="003B6E45">
        <w:trPr>
          <w:trHeight w:hRule="exact" w:val="771"/>
          <w:jc w:val="center"/>
        </w:trPr>
        <w:tc>
          <w:tcPr>
            <w:tcW w:w="536" w:type="dxa"/>
            <w:vAlign w:val="center"/>
          </w:tcPr>
          <w:p w:rsidR="00396F25" w:rsidRPr="00F77878" w:rsidRDefault="00396F25" w:rsidP="003B6E45">
            <w:pPr>
              <w:jc w:val="center"/>
              <w:rPr>
                <w:b/>
                <w:color w:val="4BACC6" w:themeColor="accent5"/>
                <w:szCs w:val="21"/>
              </w:rPr>
            </w:pPr>
            <w:r w:rsidRPr="00F77878">
              <w:rPr>
                <w:b/>
                <w:color w:val="4BACC6" w:themeColor="accent5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96F25" w:rsidRPr="00F77878" w:rsidRDefault="008E643A" w:rsidP="00D77E88">
            <w:pPr>
              <w:spacing w:line="200" w:lineRule="atLeast"/>
              <w:ind w:left="2" w:hangingChars="1" w:hanging="2"/>
              <w:jc w:val="center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Ansi="宋体" w:hint="eastAsia"/>
                <w:color w:val="4BACC6" w:themeColor="accent5"/>
                <w:szCs w:val="21"/>
              </w:rPr>
              <w:t>油田化学或相关专业</w:t>
            </w:r>
          </w:p>
        </w:tc>
        <w:tc>
          <w:tcPr>
            <w:tcW w:w="5760" w:type="dxa"/>
            <w:vAlign w:val="center"/>
          </w:tcPr>
          <w:p w:rsidR="00396F25" w:rsidRPr="00F77878" w:rsidRDefault="008E643A" w:rsidP="00BA5E28">
            <w:pPr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int="eastAsia"/>
                <w:color w:val="4BACC6" w:themeColor="accent5"/>
                <w:szCs w:val="21"/>
              </w:rPr>
              <w:t xml:space="preserve">            化学驱采出液破乳机理及规律研究</w:t>
            </w:r>
          </w:p>
        </w:tc>
        <w:tc>
          <w:tcPr>
            <w:tcW w:w="2654" w:type="dxa"/>
            <w:vAlign w:val="center"/>
          </w:tcPr>
          <w:p w:rsidR="00396F25" w:rsidRPr="00F77878" w:rsidRDefault="008E643A" w:rsidP="00AF5886">
            <w:pPr>
              <w:snapToGrid w:val="0"/>
              <w:spacing w:line="300" w:lineRule="auto"/>
              <w:jc w:val="left"/>
              <w:rPr>
                <w:rFonts w:ascii="宋体"/>
                <w:b/>
                <w:color w:val="4BACC6" w:themeColor="accent5"/>
                <w:sz w:val="36"/>
                <w:szCs w:val="36"/>
              </w:rPr>
            </w:pPr>
            <w:r w:rsidRPr="00F77878">
              <w:rPr>
                <w:rFonts w:ascii="宋体" w:hint="eastAsia"/>
                <w:color w:val="4BACC6" w:themeColor="accent5"/>
                <w:szCs w:val="21"/>
              </w:rPr>
              <w:t>国家课题</w:t>
            </w:r>
          </w:p>
        </w:tc>
        <w:tc>
          <w:tcPr>
            <w:tcW w:w="900" w:type="dxa"/>
            <w:vAlign w:val="center"/>
          </w:tcPr>
          <w:p w:rsidR="00396F25" w:rsidRPr="00F77878" w:rsidRDefault="00651C3E" w:rsidP="003B6E45">
            <w:pPr>
              <w:snapToGrid w:val="0"/>
              <w:spacing w:line="300" w:lineRule="auto"/>
              <w:jc w:val="center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int="eastAsia"/>
                <w:color w:val="4BACC6" w:themeColor="accent5"/>
                <w:szCs w:val="21"/>
              </w:rPr>
              <w:t>2</w:t>
            </w:r>
          </w:p>
        </w:tc>
        <w:tc>
          <w:tcPr>
            <w:tcW w:w="1940" w:type="dxa"/>
            <w:vAlign w:val="center"/>
          </w:tcPr>
          <w:p w:rsidR="00396F25" w:rsidRPr="00F77878" w:rsidRDefault="008E643A" w:rsidP="003B6E45">
            <w:pPr>
              <w:snapToGrid w:val="0"/>
              <w:spacing w:line="300" w:lineRule="auto"/>
              <w:jc w:val="center"/>
              <w:rPr>
                <w:rFonts w:ascii="宋体"/>
                <w:color w:val="4BACC6" w:themeColor="accent5"/>
                <w:szCs w:val="21"/>
              </w:rPr>
            </w:pPr>
            <w:r w:rsidRPr="00F77878">
              <w:rPr>
                <w:rFonts w:ascii="宋体" w:hint="eastAsia"/>
                <w:color w:val="4BACC6" w:themeColor="accent5"/>
                <w:szCs w:val="21"/>
              </w:rPr>
              <w:t>王宇慧</w:t>
            </w:r>
          </w:p>
        </w:tc>
      </w:tr>
      <w:tr w:rsidR="00396F25" w:rsidRPr="003B6E45" w:rsidTr="004B1B6F">
        <w:trPr>
          <w:trHeight w:hRule="exact" w:val="1047"/>
          <w:jc w:val="center"/>
        </w:trPr>
        <w:tc>
          <w:tcPr>
            <w:tcW w:w="536" w:type="dxa"/>
            <w:vAlign w:val="center"/>
          </w:tcPr>
          <w:p w:rsidR="00396F25" w:rsidRPr="00566FAF" w:rsidRDefault="002A215D" w:rsidP="003B6E45">
            <w:pPr>
              <w:jc w:val="center"/>
              <w:rPr>
                <w:b/>
                <w:color w:val="FF0000"/>
                <w:szCs w:val="21"/>
              </w:rPr>
            </w:pPr>
            <w:r w:rsidRPr="00566FAF">
              <w:rPr>
                <w:rFonts w:hint="eastAsia"/>
                <w:b/>
                <w:color w:val="FF000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96F25" w:rsidRPr="00566FAF" w:rsidRDefault="003C7606" w:rsidP="00D77E88">
            <w:pPr>
              <w:spacing w:line="200" w:lineRule="atLeast"/>
              <w:ind w:left="2" w:hangingChars="1" w:hanging="2"/>
              <w:jc w:val="center"/>
              <w:rPr>
                <w:rFonts w:ascii="宋体"/>
                <w:color w:val="FF0000"/>
                <w:szCs w:val="21"/>
              </w:rPr>
            </w:pPr>
            <w:r w:rsidRPr="00566FAF">
              <w:rPr>
                <w:rFonts w:ascii="宋体" w:hint="eastAsia"/>
                <w:color w:val="FF0000"/>
                <w:szCs w:val="21"/>
              </w:rPr>
              <w:t>化</w:t>
            </w:r>
            <w:r w:rsidR="00161C29" w:rsidRPr="00566FAF">
              <w:rPr>
                <w:rFonts w:ascii="宋体" w:hint="eastAsia"/>
                <w:color w:val="FF0000"/>
                <w:szCs w:val="21"/>
              </w:rPr>
              <w:t>学工程与工艺</w:t>
            </w:r>
            <w:r w:rsidR="004B1B6F">
              <w:rPr>
                <w:rFonts w:ascii="宋体" w:hint="eastAsia"/>
                <w:color w:val="FF0000"/>
                <w:szCs w:val="21"/>
              </w:rPr>
              <w:t>或 环境工程 或给水排水工程</w:t>
            </w:r>
          </w:p>
        </w:tc>
        <w:tc>
          <w:tcPr>
            <w:tcW w:w="5760" w:type="dxa"/>
            <w:vAlign w:val="center"/>
          </w:tcPr>
          <w:p w:rsidR="00396F25" w:rsidRPr="00566FAF" w:rsidRDefault="00161C29" w:rsidP="008F0537">
            <w:pPr>
              <w:rPr>
                <w:rFonts w:ascii="宋体"/>
                <w:color w:val="FF0000"/>
                <w:szCs w:val="21"/>
              </w:rPr>
            </w:pPr>
            <w:r w:rsidRPr="00566FAF">
              <w:rPr>
                <w:rFonts w:ascii="宋体" w:hint="eastAsia"/>
                <w:color w:val="FF0000"/>
                <w:szCs w:val="21"/>
              </w:rPr>
              <w:t>高盐稠油污水</w:t>
            </w:r>
            <w:r w:rsidR="00C86F54">
              <w:rPr>
                <w:rFonts w:ascii="宋体" w:hint="eastAsia"/>
                <w:color w:val="FF0000"/>
                <w:szCs w:val="21"/>
              </w:rPr>
              <w:t>蒸发法</w:t>
            </w:r>
            <w:r w:rsidRPr="00566FAF">
              <w:rPr>
                <w:rFonts w:ascii="宋体" w:hint="eastAsia"/>
                <w:color w:val="FF0000"/>
                <w:szCs w:val="21"/>
              </w:rPr>
              <w:t>资源化处理技术研究</w:t>
            </w:r>
          </w:p>
        </w:tc>
        <w:tc>
          <w:tcPr>
            <w:tcW w:w="2654" w:type="dxa"/>
            <w:vAlign w:val="center"/>
          </w:tcPr>
          <w:p w:rsidR="00396F25" w:rsidRPr="00566FAF" w:rsidRDefault="00161C29" w:rsidP="00AF5886">
            <w:pPr>
              <w:jc w:val="left"/>
              <w:rPr>
                <w:rFonts w:ascii="宋体"/>
                <w:b/>
                <w:color w:val="FF0000"/>
                <w:sz w:val="36"/>
                <w:szCs w:val="36"/>
              </w:rPr>
            </w:pPr>
            <w:r w:rsidRPr="00566FAF">
              <w:rPr>
                <w:rFonts w:ascii="宋体" w:hint="eastAsia"/>
                <w:color w:val="FF0000"/>
                <w:szCs w:val="21"/>
              </w:rPr>
              <w:t>集团公司课题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396F25" w:rsidRPr="00566FAF" w:rsidRDefault="00161C29" w:rsidP="003B6E45">
            <w:pPr>
              <w:snapToGrid w:val="0"/>
              <w:spacing w:line="300" w:lineRule="auto"/>
              <w:jc w:val="center"/>
              <w:rPr>
                <w:rFonts w:ascii="宋体"/>
                <w:color w:val="FF0000"/>
                <w:szCs w:val="21"/>
              </w:rPr>
            </w:pPr>
            <w:r w:rsidRPr="00566FAF">
              <w:rPr>
                <w:rFonts w:ascii="宋体" w:hint="eastAsia"/>
                <w:color w:val="FF0000"/>
                <w:szCs w:val="21"/>
              </w:rPr>
              <w:t>1</w:t>
            </w:r>
          </w:p>
        </w:tc>
        <w:tc>
          <w:tcPr>
            <w:tcW w:w="1940" w:type="dxa"/>
            <w:vAlign w:val="center"/>
          </w:tcPr>
          <w:p w:rsidR="00396F25" w:rsidRPr="00566FAF" w:rsidRDefault="00273B8D" w:rsidP="003B6E45">
            <w:pPr>
              <w:snapToGrid w:val="0"/>
              <w:spacing w:line="300" w:lineRule="auto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color w:val="FF0000"/>
                <w:szCs w:val="21"/>
              </w:rPr>
              <w:t>丁慧</w:t>
            </w:r>
          </w:p>
        </w:tc>
      </w:tr>
      <w:tr w:rsidR="00F77D30" w:rsidRPr="003B6E45" w:rsidTr="0007567E">
        <w:trPr>
          <w:trHeight w:hRule="exact" w:val="397"/>
          <w:jc w:val="center"/>
        </w:trPr>
        <w:tc>
          <w:tcPr>
            <w:tcW w:w="536" w:type="dxa"/>
            <w:vAlign w:val="center"/>
          </w:tcPr>
          <w:p w:rsidR="00F77D30" w:rsidRPr="003B6E45" w:rsidRDefault="00F77D30" w:rsidP="003B6E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 w:rsidR="00F77D30" w:rsidRPr="003B6E45" w:rsidRDefault="00F77D30" w:rsidP="003B6E4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自动化</w:t>
            </w:r>
          </w:p>
        </w:tc>
        <w:tc>
          <w:tcPr>
            <w:tcW w:w="5760" w:type="dxa"/>
            <w:vAlign w:val="center"/>
          </w:tcPr>
          <w:p w:rsidR="00F77D30" w:rsidRPr="003B6E45" w:rsidRDefault="00F77D30" w:rsidP="00A45029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管道应力应变监测技术研究</w:t>
            </w:r>
          </w:p>
        </w:tc>
        <w:tc>
          <w:tcPr>
            <w:tcW w:w="2654" w:type="dxa"/>
            <w:vAlign w:val="center"/>
          </w:tcPr>
          <w:p w:rsidR="00F77D30" w:rsidRPr="00F77878" w:rsidRDefault="00F77D30" w:rsidP="00AF5886">
            <w:pPr>
              <w:jc w:val="left"/>
              <w:rPr>
                <w:rFonts w:ascii="宋体"/>
                <w:b/>
                <w:sz w:val="36"/>
                <w:szCs w:val="36"/>
              </w:rPr>
            </w:pPr>
            <w:r w:rsidRPr="00F77878">
              <w:rPr>
                <w:rFonts w:ascii="宋体" w:hint="eastAsia"/>
                <w:szCs w:val="21"/>
              </w:rPr>
              <w:t>集团公司课题</w:t>
            </w:r>
          </w:p>
        </w:tc>
        <w:tc>
          <w:tcPr>
            <w:tcW w:w="900" w:type="dxa"/>
            <w:vAlign w:val="center"/>
          </w:tcPr>
          <w:p w:rsidR="00F77D30" w:rsidRPr="00F77878" w:rsidRDefault="00F77D30" w:rsidP="009769F2">
            <w:pPr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F77878"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940" w:type="dxa"/>
            <w:vAlign w:val="center"/>
          </w:tcPr>
          <w:p w:rsidR="00F77D30" w:rsidRPr="00F77878" w:rsidRDefault="00F77D30" w:rsidP="009769F2">
            <w:pPr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F77878">
              <w:rPr>
                <w:rFonts w:ascii="宋体" w:hint="eastAsia"/>
                <w:szCs w:val="21"/>
              </w:rPr>
              <w:t>鄢召民</w:t>
            </w:r>
          </w:p>
        </w:tc>
      </w:tr>
      <w:tr w:rsidR="00D77E88" w:rsidRPr="003B6E45" w:rsidTr="00D77E88">
        <w:trPr>
          <w:trHeight w:hRule="exact" w:val="728"/>
          <w:jc w:val="center"/>
        </w:trPr>
        <w:tc>
          <w:tcPr>
            <w:tcW w:w="536" w:type="dxa"/>
            <w:vAlign w:val="center"/>
          </w:tcPr>
          <w:p w:rsidR="00D77E88" w:rsidRPr="003B6E45" w:rsidRDefault="00D77E88" w:rsidP="003B6E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800" w:type="dxa"/>
            <w:vAlign w:val="center"/>
          </w:tcPr>
          <w:p w:rsidR="00D77E88" w:rsidRDefault="00D77E88" w:rsidP="008B3F20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油田</w:t>
            </w:r>
            <w:r w:rsidRPr="00551D63">
              <w:rPr>
                <w:rFonts w:ascii="宋体" w:hAnsi="宋体" w:hint="eastAsia"/>
                <w:szCs w:val="21"/>
              </w:rPr>
              <w:t>化学</w:t>
            </w:r>
          </w:p>
          <w:p w:rsidR="00D77E88" w:rsidRPr="00551D63" w:rsidRDefault="00D77E88" w:rsidP="008B3F20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或分析化学</w:t>
            </w:r>
          </w:p>
        </w:tc>
        <w:tc>
          <w:tcPr>
            <w:tcW w:w="5760" w:type="dxa"/>
            <w:vAlign w:val="center"/>
          </w:tcPr>
          <w:p w:rsidR="00D77E88" w:rsidRPr="00551D63" w:rsidRDefault="00D77E88" w:rsidP="008B3F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注水井筒水质变化规律模拟研究</w:t>
            </w:r>
          </w:p>
        </w:tc>
        <w:tc>
          <w:tcPr>
            <w:tcW w:w="2654" w:type="dxa"/>
            <w:vAlign w:val="center"/>
          </w:tcPr>
          <w:p w:rsidR="00D77E88" w:rsidRPr="00551D63" w:rsidRDefault="00D77E8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中石化科研项目</w:t>
            </w:r>
          </w:p>
        </w:tc>
        <w:tc>
          <w:tcPr>
            <w:tcW w:w="900" w:type="dxa"/>
            <w:vAlign w:val="center"/>
          </w:tcPr>
          <w:p w:rsidR="00D77E88" w:rsidRPr="00551D63" w:rsidRDefault="00D77E88" w:rsidP="00F778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51D6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D77E88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 w:rsidRPr="00551D63">
              <w:rPr>
                <w:rFonts w:ascii="宋体" w:hAnsi="宋体" w:hint="eastAsia"/>
                <w:szCs w:val="21"/>
              </w:rPr>
              <w:t>韩霞</w:t>
            </w:r>
          </w:p>
          <w:p w:rsidR="00D77E88" w:rsidRPr="00551D63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王田丽</w:t>
            </w:r>
          </w:p>
        </w:tc>
      </w:tr>
      <w:tr w:rsidR="00D77E88" w:rsidRPr="003B6E45" w:rsidTr="00D77E88">
        <w:trPr>
          <w:trHeight w:hRule="exact" w:val="696"/>
          <w:jc w:val="center"/>
        </w:trPr>
        <w:tc>
          <w:tcPr>
            <w:tcW w:w="536" w:type="dxa"/>
            <w:vAlign w:val="center"/>
          </w:tcPr>
          <w:p w:rsidR="00D77E88" w:rsidRPr="003B6E45" w:rsidRDefault="00D77E88" w:rsidP="003B6E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800" w:type="dxa"/>
            <w:vAlign w:val="center"/>
          </w:tcPr>
          <w:p w:rsidR="00D77E88" w:rsidRDefault="00D77E88" w:rsidP="008B3F20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油田</w:t>
            </w:r>
            <w:r w:rsidRPr="00551D63">
              <w:rPr>
                <w:rFonts w:ascii="宋体" w:hAnsi="宋体" w:hint="eastAsia"/>
                <w:szCs w:val="21"/>
              </w:rPr>
              <w:t>化学</w:t>
            </w:r>
          </w:p>
          <w:p w:rsidR="00D77E88" w:rsidRPr="00551D63" w:rsidRDefault="00D77E88" w:rsidP="008B3F20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或分析化学</w:t>
            </w:r>
          </w:p>
        </w:tc>
        <w:tc>
          <w:tcPr>
            <w:tcW w:w="5760" w:type="dxa"/>
            <w:vAlign w:val="center"/>
          </w:tcPr>
          <w:p w:rsidR="00D77E88" w:rsidRPr="00551D63" w:rsidRDefault="00D77E88" w:rsidP="008B3F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天然气脱硫剂研究及性能模拟评价</w:t>
            </w:r>
          </w:p>
        </w:tc>
        <w:tc>
          <w:tcPr>
            <w:tcW w:w="2654" w:type="dxa"/>
            <w:vAlign w:val="center"/>
          </w:tcPr>
          <w:p w:rsidR="00D77E88" w:rsidRPr="00551D63" w:rsidRDefault="00D77E8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国家重大专项</w:t>
            </w:r>
          </w:p>
        </w:tc>
        <w:tc>
          <w:tcPr>
            <w:tcW w:w="900" w:type="dxa"/>
            <w:vAlign w:val="center"/>
          </w:tcPr>
          <w:p w:rsidR="00D77E88" w:rsidRPr="00551D63" w:rsidRDefault="00D77E88" w:rsidP="00F778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D77E88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韩霞</w:t>
            </w:r>
          </w:p>
          <w:p w:rsidR="00D77E88" w:rsidRPr="00551D63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朱红彬</w:t>
            </w:r>
          </w:p>
        </w:tc>
      </w:tr>
      <w:tr w:rsidR="00D77E88" w:rsidRPr="003B6E45" w:rsidTr="00D77E88">
        <w:trPr>
          <w:trHeight w:hRule="exact" w:val="578"/>
          <w:jc w:val="center"/>
        </w:trPr>
        <w:tc>
          <w:tcPr>
            <w:tcW w:w="536" w:type="dxa"/>
            <w:vAlign w:val="center"/>
          </w:tcPr>
          <w:p w:rsidR="00D77E88" w:rsidRPr="003B6E45" w:rsidRDefault="00D77E88" w:rsidP="003B6E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800" w:type="dxa"/>
            <w:vAlign w:val="center"/>
          </w:tcPr>
          <w:p w:rsidR="00D77E88" w:rsidRPr="00551D63" w:rsidRDefault="00D77E88" w:rsidP="008B3F20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储运</w:t>
            </w:r>
          </w:p>
        </w:tc>
        <w:tc>
          <w:tcPr>
            <w:tcW w:w="5760" w:type="dxa"/>
            <w:vAlign w:val="center"/>
          </w:tcPr>
          <w:p w:rsidR="00D77E88" w:rsidRPr="00551D63" w:rsidRDefault="00D77E88" w:rsidP="008B3F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天然气脱硫工艺参数模拟优化研究</w:t>
            </w:r>
          </w:p>
        </w:tc>
        <w:tc>
          <w:tcPr>
            <w:tcW w:w="2654" w:type="dxa"/>
            <w:vAlign w:val="center"/>
          </w:tcPr>
          <w:p w:rsidR="00D77E88" w:rsidRPr="00551D63" w:rsidRDefault="00D77E8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国家重大专项</w:t>
            </w:r>
          </w:p>
        </w:tc>
        <w:tc>
          <w:tcPr>
            <w:tcW w:w="900" w:type="dxa"/>
            <w:vAlign w:val="center"/>
          </w:tcPr>
          <w:p w:rsidR="00D77E88" w:rsidRPr="00551D63" w:rsidRDefault="00D77E88" w:rsidP="00F778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D77E88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韩霞</w:t>
            </w:r>
          </w:p>
          <w:p w:rsidR="00D77E88" w:rsidRPr="00551D63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朱红彬</w:t>
            </w:r>
          </w:p>
        </w:tc>
      </w:tr>
      <w:tr w:rsidR="00D77E88" w:rsidRPr="003B6E45" w:rsidTr="00D77E88">
        <w:trPr>
          <w:trHeight w:hRule="exact" w:val="700"/>
          <w:jc w:val="center"/>
        </w:trPr>
        <w:tc>
          <w:tcPr>
            <w:tcW w:w="536" w:type="dxa"/>
            <w:vAlign w:val="center"/>
          </w:tcPr>
          <w:p w:rsidR="00D77E88" w:rsidRPr="003B6E45" w:rsidRDefault="00D77E88" w:rsidP="003B6E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800" w:type="dxa"/>
            <w:vAlign w:val="center"/>
          </w:tcPr>
          <w:p w:rsidR="00D77E88" w:rsidRDefault="00D77E88" w:rsidP="008B3F20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 w:rsidRPr="00551D63">
              <w:rPr>
                <w:rFonts w:ascii="宋体" w:hAnsi="宋体" w:hint="eastAsia"/>
                <w:szCs w:val="21"/>
              </w:rPr>
              <w:t>腐蚀与防护</w:t>
            </w:r>
          </w:p>
          <w:p w:rsidR="00D77E88" w:rsidRPr="00551D63" w:rsidRDefault="00D77E88" w:rsidP="008B3F20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或金属材料</w:t>
            </w:r>
          </w:p>
        </w:tc>
        <w:tc>
          <w:tcPr>
            <w:tcW w:w="5760" w:type="dxa"/>
            <w:vAlign w:val="center"/>
          </w:tcPr>
          <w:p w:rsidR="00D77E88" w:rsidRPr="00551D63" w:rsidRDefault="00D77E88" w:rsidP="008B3F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超临界CO2混相</w:t>
            </w:r>
            <w:r w:rsidRPr="00551D63">
              <w:rPr>
                <w:rFonts w:ascii="宋体" w:hAnsi="宋体" w:hint="eastAsia"/>
                <w:szCs w:val="21"/>
              </w:rPr>
              <w:t>腐蚀模拟实验研究</w:t>
            </w:r>
          </w:p>
        </w:tc>
        <w:tc>
          <w:tcPr>
            <w:tcW w:w="2654" w:type="dxa"/>
            <w:vAlign w:val="center"/>
          </w:tcPr>
          <w:p w:rsidR="00D77E88" w:rsidRPr="00551D63" w:rsidRDefault="00D77E88" w:rsidP="00AF5886">
            <w:pPr>
              <w:jc w:val="left"/>
              <w:rPr>
                <w:szCs w:val="21"/>
              </w:rPr>
            </w:pPr>
            <w:r w:rsidRPr="00551D63">
              <w:rPr>
                <w:rFonts w:hint="eastAsia"/>
                <w:szCs w:val="21"/>
              </w:rPr>
              <w:t>中石化科研课题</w:t>
            </w:r>
          </w:p>
        </w:tc>
        <w:tc>
          <w:tcPr>
            <w:tcW w:w="900" w:type="dxa"/>
            <w:vAlign w:val="center"/>
          </w:tcPr>
          <w:p w:rsidR="00D77E88" w:rsidRPr="00551D63" w:rsidRDefault="00D77E88" w:rsidP="00F778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D77E88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 w:rsidRPr="00551D63">
              <w:rPr>
                <w:rFonts w:ascii="宋体" w:hAnsi="宋体" w:hint="eastAsia"/>
                <w:szCs w:val="21"/>
              </w:rPr>
              <w:t>韩霞</w:t>
            </w:r>
          </w:p>
          <w:p w:rsidR="00D77E88" w:rsidRPr="00551D63" w:rsidRDefault="00D77E88" w:rsidP="008B3F20">
            <w:pPr>
              <w:jc w:val="center"/>
              <w:rPr>
                <w:rFonts w:ascii="宋体" w:hAnsi="宋体"/>
                <w:szCs w:val="21"/>
              </w:rPr>
            </w:pPr>
            <w:r w:rsidRPr="00551D63">
              <w:rPr>
                <w:rFonts w:ascii="宋体" w:hAnsi="宋体" w:hint="eastAsia"/>
                <w:szCs w:val="21"/>
              </w:rPr>
              <w:t>王子明</w:t>
            </w:r>
          </w:p>
        </w:tc>
      </w:tr>
      <w:tr w:rsidR="00F77878" w:rsidRPr="003B6E45" w:rsidTr="00D77E88">
        <w:trPr>
          <w:trHeight w:hRule="exact" w:val="700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A520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800" w:type="dxa"/>
            <w:vAlign w:val="center"/>
          </w:tcPr>
          <w:p w:rsidR="00F77878" w:rsidRDefault="00F77878" w:rsidP="00A52097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 w:rsidRPr="00551D63">
              <w:rPr>
                <w:rFonts w:ascii="宋体" w:hAnsi="宋体" w:hint="eastAsia"/>
                <w:szCs w:val="21"/>
              </w:rPr>
              <w:t>腐蚀与防护</w:t>
            </w:r>
          </w:p>
          <w:p w:rsidR="00F77878" w:rsidRPr="00551D63" w:rsidRDefault="00F77878" w:rsidP="00A52097">
            <w:pPr>
              <w:ind w:leftChars="-1" w:hangingChars="1" w:hanging="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或金属材料</w:t>
            </w:r>
          </w:p>
        </w:tc>
        <w:tc>
          <w:tcPr>
            <w:tcW w:w="5760" w:type="dxa"/>
            <w:vAlign w:val="center"/>
          </w:tcPr>
          <w:p w:rsidR="00F77878" w:rsidRPr="00551D63" w:rsidRDefault="00F77878" w:rsidP="00A520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油气水多相流</w:t>
            </w:r>
            <w:r w:rsidRPr="00551D63">
              <w:rPr>
                <w:rFonts w:ascii="宋体" w:hAnsi="宋体" w:hint="eastAsia"/>
                <w:szCs w:val="21"/>
              </w:rPr>
              <w:t>腐蚀模拟实验研究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52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国家支撑项目</w:t>
            </w:r>
          </w:p>
        </w:tc>
        <w:tc>
          <w:tcPr>
            <w:tcW w:w="900" w:type="dxa"/>
            <w:vAlign w:val="center"/>
          </w:tcPr>
          <w:p w:rsidR="00F77878" w:rsidRPr="00551D63" w:rsidRDefault="00F77878" w:rsidP="00F778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Default="00F77878" w:rsidP="00A52097">
            <w:pPr>
              <w:jc w:val="center"/>
              <w:rPr>
                <w:rFonts w:ascii="宋体" w:hAnsi="宋体"/>
                <w:szCs w:val="21"/>
              </w:rPr>
            </w:pPr>
            <w:r w:rsidRPr="00551D63">
              <w:rPr>
                <w:rFonts w:ascii="宋体" w:hAnsi="宋体" w:hint="eastAsia"/>
                <w:szCs w:val="21"/>
              </w:rPr>
              <w:t>韩霞</w:t>
            </w:r>
          </w:p>
          <w:p w:rsidR="00F77878" w:rsidRPr="00551D63" w:rsidRDefault="00F77878" w:rsidP="00A52097">
            <w:pPr>
              <w:jc w:val="center"/>
              <w:rPr>
                <w:rFonts w:ascii="宋体" w:hAnsi="宋体"/>
                <w:szCs w:val="21"/>
              </w:rPr>
            </w:pPr>
            <w:r w:rsidRPr="00551D63">
              <w:rPr>
                <w:rFonts w:ascii="宋体" w:hAnsi="宋体" w:hint="eastAsia"/>
                <w:szCs w:val="21"/>
              </w:rPr>
              <w:t>王子明</w:t>
            </w:r>
          </w:p>
        </w:tc>
      </w:tr>
    </w:tbl>
    <w:p w:rsidR="00D77E88" w:rsidRDefault="00D77E88" w:rsidP="00D77E88">
      <w:pPr>
        <w:ind w:firstLine="576"/>
        <w:jc w:val="center"/>
        <w:rPr>
          <w:rFonts w:ascii="仿宋_GB2312" w:eastAsia="仿宋_GB2312" w:hAnsi="宋体"/>
          <w:b/>
          <w:sz w:val="36"/>
          <w:szCs w:val="36"/>
        </w:rPr>
      </w:pPr>
      <w:r w:rsidRPr="00AF5D7C">
        <w:rPr>
          <w:rFonts w:ascii="仿宋_GB2312" w:eastAsia="仿宋_GB2312" w:hAnsi="宋体"/>
          <w:b/>
          <w:sz w:val="36"/>
          <w:szCs w:val="36"/>
        </w:rPr>
        <w:lastRenderedPageBreak/>
        <w:t>20</w:t>
      </w:r>
      <w:r>
        <w:rPr>
          <w:rFonts w:ascii="仿宋_GB2312" w:eastAsia="仿宋_GB2312" w:hAnsi="宋体"/>
          <w:b/>
          <w:sz w:val="36"/>
          <w:szCs w:val="36"/>
        </w:rPr>
        <w:t>15</w:t>
      </w:r>
      <w:r w:rsidRPr="00AF5D7C">
        <w:rPr>
          <w:rFonts w:ascii="仿宋_GB2312" w:eastAsia="仿宋_GB2312" w:hAnsi="宋体" w:hint="eastAsia"/>
          <w:b/>
          <w:sz w:val="36"/>
          <w:szCs w:val="36"/>
        </w:rPr>
        <w:t>年研究生</w:t>
      </w:r>
      <w:r>
        <w:rPr>
          <w:rFonts w:ascii="仿宋_GB2312" w:eastAsia="仿宋_GB2312" w:hAnsi="宋体" w:hint="eastAsia"/>
          <w:b/>
          <w:sz w:val="36"/>
          <w:szCs w:val="36"/>
        </w:rPr>
        <w:t>工作站</w:t>
      </w:r>
      <w:r w:rsidRPr="00AF5D7C">
        <w:rPr>
          <w:rFonts w:ascii="仿宋_GB2312" w:eastAsia="仿宋_GB2312" w:hAnsi="宋体" w:hint="eastAsia"/>
          <w:b/>
          <w:sz w:val="36"/>
          <w:szCs w:val="36"/>
        </w:rPr>
        <w:t>需求计划表</w:t>
      </w:r>
    </w:p>
    <w:p w:rsidR="00D77E88" w:rsidRPr="00AF5D7C" w:rsidRDefault="00D77E88" w:rsidP="00AF5886">
      <w:pPr>
        <w:spacing w:beforeLines="50"/>
        <w:rPr>
          <w:rFonts w:ascii="仿宋_GB2312" w:eastAsia="仿宋_GB2312" w:hAnsi="宋体"/>
          <w:b/>
          <w:sz w:val="36"/>
          <w:szCs w:val="36"/>
        </w:rPr>
      </w:pPr>
      <w:r w:rsidRPr="00AF5D7C">
        <w:rPr>
          <w:rFonts w:ascii="仿宋_GB2312" w:eastAsia="仿宋_GB2312" w:hAnsi="宋体" w:hint="eastAsia"/>
          <w:b/>
          <w:sz w:val="28"/>
          <w:szCs w:val="28"/>
        </w:rPr>
        <w:t>单位：</w:t>
      </w:r>
      <w:r w:rsidR="00F77878">
        <w:rPr>
          <w:rFonts w:ascii="仿宋_GB2312" w:eastAsia="仿宋_GB2312" w:hAnsi="宋体" w:hint="eastAsia"/>
          <w:b/>
          <w:sz w:val="28"/>
          <w:szCs w:val="28"/>
        </w:rPr>
        <w:t xml:space="preserve">                   </w:t>
      </w:r>
      <w:r w:rsidRPr="00AF5D7C">
        <w:rPr>
          <w:rFonts w:ascii="仿宋_GB2312" w:eastAsia="仿宋_GB2312" w:hAnsi="宋体" w:hint="eastAsia"/>
          <w:b/>
          <w:sz w:val="28"/>
          <w:szCs w:val="28"/>
        </w:rPr>
        <w:t>（盖章）</w:t>
      </w: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1800"/>
        <w:gridCol w:w="5760"/>
        <w:gridCol w:w="2654"/>
        <w:gridCol w:w="900"/>
        <w:gridCol w:w="1940"/>
      </w:tblGrid>
      <w:tr w:rsidR="00D77E88" w:rsidRPr="003B6E45" w:rsidTr="008B3F20">
        <w:trPr>
          <w:trHeight w:val="454"/>
          <w:jc w:val="center"/>
        </w:trPr>
        <w:tc>
          <w:tcPr>
            <w:tcW w:w="536" w:type="dxa"/>
            <w:vAlign w:val="center"/>
          </w:tcPr>
          <w:p w:rsidR="00D77E88" w:rsidRPr="003B6E45" w:rsidRDefault="00D77E88" w:rsidP="008B3F20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 w:rsidR="00D77E88" w:rsidRPr="003B6E45" w:rsidRDefault="00D77E88" w:rsidP="008B3F20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需求专业</w:t>
            </w:r>
          </w:p>
        </w:tc>
        <w:tc>
          <w:tcPr>
            <w:tcW w:w="5760" w:type="dxa"/>
            <w:vAlign w:val="center"/>
          </w:tcPr>
          <w:p w:rsidR="00D77E88" w:rsidRPr="003B6E45" w:rsidRDefault="00D77E88" w:rsidP="008B3F20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拟开展课题</w:t>
            </w:r>
          </w:p>
        </w:tc>
        <w:tc>
          <w:tcPr>
            <w:tcW w:w="2654" w:type="dxa"/>
            <w:vAlign w:val="center"/>
          </w:tcPr>
          <w:p w:rsidR="00D77E88" w:rsidRPr="003B6E45" w:rsidRDefault="00D77E88" w:rsidP="008B3F20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课题来源</w:t>
            </w:r>
          </w:p>
        </w:tc>
        <w:tc>
          <w:tcPr>
            <w:tcW w:w="900" w:type="dxa"/>
            <w:vAlign w:val="center"/>
          </w:tcPr>
          <w:p w:rsidR="00D77E88" w:rsidRPr="003B6E45" w:rsidRDefault="00D77E88" w:rsidP="008B3F20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需求</w:t>
            </w:r>
          </w:p>
          <w:p w:rsidR="00D77E88" w:rsidRPr="003B6E45" w:rsidRDefault="00D77E88" w:rsidP="008B3F20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940" w:type="dxa"/>
            <w:vAlign w:val="center"/>
          </w:tcPr>
          <w:p w:rsidR="00D77E88" w:rsidRPr="003B6E45" w:rsidRDefault="00D77E88" w:rsidP="008B3F20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B6E45">
              <w:rPr>
                <w:rFonts w:ascii="仿宋_GB2312" w:eastAsia="仿宋_GB2312" w:hAnsi="宋体" w:hint="eastAsia"/>
                <w:b/>
                <w:sz w:val="28"/>
                <w:szCs w:val="28"/>
              </w:rPr>
              <w:t>指导老师</w:t>
            </w:r>
          </w:p>
        </w:tc>
      </w:tr>
      <w:tr w:rsidR="00F77878" w:rsidRPr="003B6E45" w:rsidTr="008B3F20">
        <w:trPr>
          <w:trHeight w:hRule="exact" w:val="672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800" w:type="dxa"/>
            <w:vAlign w:val="center"/>
          </w:tcPr>
          <w:p w:rsidR="00F77878" w:rsidRDefault="00F77878" w:rsidP="00430B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油气储运</w:t>
            </w:r>
          </w:p>
        </w:tc>
        <w:tc>
          <w:tcPr>
            <w:tcW w:w="5760" w:type="dxa"/>
            <w:vAlign w:val="center"/>
          </w:tcPr>
          <w:p w:rsidR="00F77878" w:rsidRDefault="00F77878" w:rsidP="00430B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高频聚结分</w:t>
            </w:r>
            <w:r>
              <w:rPr>
                <w:rFonts w:ascii="宋体" w:hAnsi="宋体"/>
                <w:szCs w:val="21"/>
              </w:rPr>
              <w:t>水技术推广应用</w:t>
            </w:r>
          </w:p>
        </w:tc>
        <w:tc>
          <w:tcPr>
            <w:tcW w:w="2654" w:type="dxa"/>
            <w:vAlign w:val="center"/>
          </w:tcPr>
          <w:p w:rsidR="00F77878" w:rsidRDefault="00F7787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局级科研项目</w:t>
            </w:r>
          </w:p>
        </w:tc>
        <w:tc>
          <w:tcPr>
            <w:tcW w:w="900" w:type="dxa"/>
            <w:vAlign w:val="center"/>
          </w:tcPr>
          <w:p w:rsidR="00F77878" w:rsidRDefault="00F77878" w:rsidP="00F778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/>
                <w:szCs w:val="21"/>
              </w:rPr>
              <w:t>东杰</w:t>
            </w:r>
          </w:p>
        </w:tc>
      </w:tr>
      <w:tr w:rsidR="00F77878" w:rsidRPr="003B6E45" w:rsidTr="00F77878">
        <w:trPr>
          <w:trHeight w:hRule="exact" w:val="599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800" w:type="dxa"/>
            <w:vAlign w:val="center"/>
          </w:tcPr>
          <w:p w:rsidR="00F77878" w:rsidRDefault="00F77878" w:rsidP="00430B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应用化学或</w:t>
            </w:r>
          </w:p>
          <w:p w:rsidR="00F77878" w:rsidRPr="00551D63" w:rsidRDefault="00F77878" w:rsidP="00430B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化学工程</w:t>
            </w:r>
          </w:p>
        </w:tc>
        <w:tc>
          <w:tcPr>
            <w:tcW w:w="5760" w:type="dxa"/>
            <w:vAlign w:val="center"/>
          </w:tcPr>
          <w:p w:rsidR="00F77878" w:rsidRPr="00551D63" w:rsidRDefault="00F77878" w:rsidP="00430B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原油脱硫技术研究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局级科研项目</w:t>
            </w:r>
          </w:p>
        </w:tc>
        <w:tc>
          <w:tcPr>
            <w:tcW w:w="900" w:type="dxa"/>
            <w:vAlign w:val="center"/>
          </w:tcPr>
          <w:p w:rsidR="00F77878" w:rsidRPr="00551D63" w:rsidRDefault="00F77878" w:rsidP="00F778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刘慧英</w:t>
            </w:r>
          </w:p>
        </w:tc>
      </w:tr>
      <w:tr w:rsidR="00F77878" w:rsidRPr="003B6E45" w:rsidTr="00F77878">
        <w:trPr>
          <w:trHeight w:hRule="exact" w:val="565"/>
          <w:jc w:val="center"/>
        </w:trPr>
        <w:tc>
          <w:tcPr>
            <w:tcW w:w="536" w:type="dxa"/>
            <w:vAlign w:val="center"/>
          </w:tcPr>
          <w:p w:rsidR="00F77878" w:rsidRPr="00D77E88" w:rsidRDefault="00F77878" w:rsidP="00430B33">
            <w:pPr>
              <w:jc w:val="center"/>
              <w:rPr>
                <w:b/>
                <w:color w:val="000000" w:themeColor="text1"/>
                <w:szCs w:val="21"/>
              </w:rPr>
            </w:pPr>
            <w:r w:rsidRPr="00D77E88">
              <w:rPr>
                <w:rFonts w:hint="eastAsia"/>
                <w:b/>
                <w:color w:val="000000" w:themeColor="text1"/>
                <w:szCs w:val="21"/>
              </w:rPr>
              <w:t>13</w:t>
            </w:r>
          </w:p>
        </w:tc>
        <w:tc>
          <w:tcPr>
            <w:tcW w:w="1800" w:type="dxa"/>
            <w:vAlign w:val="center"/>
          </w:tcPr>
          <w:p w:rsidR="00F77878" w:rsidRPr="00551D63" w:rsidRDefault="00F77878" w:rsidP="00430B33">
            <w:pPr>
              <w:ind w:leftChars="-1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化学工程与技术</w:t>
            </w:r>
          </w:p>
        </w:tc>
        <w:tc>
          <w:tcPr>
            <w:tcW w:w="5760" w:type="dxa"/>
            <w:vAlign w:val="center"/>
          </w:tcPr>
          <w:p w:rsidR="00F77878" w:rsidRPr="00551D63" w:rsidRDefault="00F77878" w:rsidP="00430B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烟道气CO</w:t>
            </w:r>
            <w:r w:rsidRPr="003F4BB8">
              <w:rPr>
                <w:rFonts w:ascii="宋体" w:hAnsi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捕集工艺实验研究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国家科技支撑课题</w:t>
            </w:r>
          </w:p>
        </w:tc>
        <w:tc>
          <w:tcPr>
            <w:tcW w:w="90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李清方 陆诗建</w:t>
            </w:r>
          </w:p>
        </w:tc>
      </w:tr>
      <w:tr w:rsidR="00F77878" w:rsidRPr="003B6E45" w:rsidTr="00F77878">
        <w:trPr>
          <w:trHeight w:hRule="exact" w:val="559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80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化学工程与技术</w:t>
            </w:r>
          </w:p>
        </w:tc>
        <w:tc>
          <w:tcPr>
            <w:tcW w:w="5760" w:type="dxa"/>
            <w:vAlign w:val="center"/>
          </w:tcPr>
          <w:p w:rsidR="00F77878" w:rsidRPr="00551D63" w:rsidRDefault="00F77878" w:rsidP="00430B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CO</w:t>
            </w:r>
            <w:r w:rsidRPr="002A5BF9">
              <w:rPr>
                <w:rFonts w:ascii="宋体" w:hAnsi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捕集反应动力学研究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F5886">
            <w:pPr>
              <w:jc w:val="left"/>
              <w:rPr>
                <w:szCs w:val="21"/>
              </w:rPr>
            </w:pPr>
            <w:r w:rsidRPr="00551D63">
              <w:rPr>
                <w:rFonts w:hint="eastAsia"/>
                <w:szCs w:val="21"/>
              </w:rPr>
              <w:t>中石化科研课题</w:t>
            </w:r>
          </w:p>
        </w:tc>
        <w:tc>
          <w:tcPr>
            <w:tcW w:w="90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李清方 陆诗建</w:t>
            </w:r>
          </w:p>
        </w:tc>
      </w:tr>
      <w:tr w:rsidR="00F77878" w:rsidRPr="003B6E45" w:rsidTr="00F77878">
        <w:trPr>
          <w:trHeight w:hRule="exact" w:val="709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80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化学工程与技术/热能工程</w:t>
            </w:r>
          </w:p>
        </w:tc>
        <w:tc>
          <w:tcPr>
            <w:tcW w:w="5760" w:type="dxa"/>
            <w:vAlign w:val="center"/>
          </w:tcPr>
          <w:p w:rsidR="00F77878" w:rsidRDefault="00F77878" w:rsidP="00430B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CO</w:t>
            </w:r>
            <w:r w:rsidRPr="002A5BF9">
              <w:rPr>
                <w:rFonts w:ascii="宋体" w:hAnsi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捕集反应热力学研究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F5886">
            <w:pPr>
              <w:jc w:val="left"/>
              <w:rPr>
                <w:szCs w:val="21"/>
              </w:rPr>
            </w:pPr>
            <w:r w:rsidRPr="00551D63">
              <w:rPr>
                <w:rFonts w:hint="eastAsia"/>
                <w:szCs w:val="21"/>
              </w:rPr>
              <w:t>中石化科研课题</w:t>
            </w:r>
          </w:p>
        </w:tc>
        <w:tc>
          <w:tcPr>
            <w:tcW w:w="90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李清方 陆诗建</w:t>
            </w:r>
          </w:p>
        </w:tc>
      </w:tr>
      <w:tr w:rsidR="00F77878" w:rsidRPr="003B6E45" w:rsidTr="008B3F20">
        <w:trPr>
          <w:trHeight w:hRule="exact" w:val="538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80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化学工程与技术</w:t>
            </w:r>
          </w:p>
        </w:tc>
        <w:tc>
          <w:tcPr>
            <w:tcW w:w="5760" w:type="dxa"/>
            <w:vAlign w:val="center"/>
          </w:tcPr>
          <w:p w:rsidR="00F77878" w:rsidRPr="00551D63" w:rsidRDefault="00F77878" w:rsidP="00430B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大规模CO</w:t>
            </w:r>
            <w:r w:rsidRPr="00AB3BA2">
              <w:rPr>
                <w:rFonts w:ascii="宋体" w:hAnsi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捕集工艺模拟与优化研究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国家科技支撑课题</w:t>
            </w:r>
          </w:p>
        </w:tc>
        <w:tc>
          <w:tcPr>
            <w:tcW w:w="90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陆诗建 刘海丽 </w:t>
            </w:r>
          </w:p>
        </w:tc>
      </w:tr>
      <w:tr w:rsidR="00F77878" w:rsidRPr="003B6E45" w:rsidTr="00F77878">
        <w:trPr>
          <w:trHeight w:hRule="exact" w:val="588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80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油气储运/热能工程</w:t>
            </w:r>
          </w:p>
        </w:tc>
        <w:tc>
          <w:tcPr>
            <w:tcW w:w="5760" w:type="dxa"/>
            <w:vAlign w:val="center"/>
          </w:tcPr>
          <w:p w:rsidR="00F77878" w:rsidRPr="00551D63" w:rsidRDefault="00F77878" w:rsidP="00430B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烟道气CO</w:t>
            </w:r>
            <w:r w:rsidRPr="003F4BB8">
              <w:rPr>
                <w:rFonts w:ascii="宋体" w:hAnsi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捕集热能综合利用技术研究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F5886">
            <w:pPr>
              <w:jc w:val="left"/>
              <w:rPr>
                <w:szCs w:val="21"/>
              </w:rPr>
            </w:pPr>
            <w:r w:rsidRPr="00551D63">
              <w:rPr>
                <w:rFonts w:hint="eastAsia"/>
                <w:szCs w:val="21"/>
              </w:rPr>
              <w:t>中石化科研课题</w:t>
            </w:r>
          </w:p>
        </w:tc>
        <w:tc>
          <w:tcPr>
            <w:tcW w:w="90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Pr="00551D63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陆诗建 刘海丽 </w:t>
            </w:r>
          </w:p>
        </w:tc>
      </w:tr>
      <w:tr w:rsidR="00F77878" w:rsidRPr="003B6E45" w:rsidTr="00F77878">
        <w:trPr>
          <w:trHeight w:hRule="exact" w:val="568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80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 w:rsidRPr="00E53B34">
              <w:rPr>
                <w:rFonts w:ascii="宋体" w:hAnsi="宋体" w:hint="eastAsia"/>
                <w:szCs w:val="21"/>
              </w:rPr>
              <w:t>热能工程</w:t>
            </w:r>
          </w:p>
        </w:tc>
        <w:tc>
          <w:tcPr>
            <w:tcW w:w="5760" w:type="dxa"/>
            <w:vAlign w:val="center"/>
          </w:tcPr>
          <w:p w:rsidR="00F77878" w:rsidRDefault="00F77878" w:rsidP="00430B33">
            <w:pPr>
              <w:rPr>
                <w:rFonts w:ascii="宋体" w:hAnsi="宋体"/>
                <w:szCs w:val="21"/>
              </w:rPr>
            </w:pPr>
            <w:r w:rsidRPr="00A26979">
              <w:rPr>
                <w:rFonts w:ascii="宋体" w:hAnsi="宋体" w:hint="eastAsia"/>
                <w:szCs w:val="21"/>
              </w:rPr>
              <w:t>联合站集输处理系统综合节能技术研究</w:t>
            </w:r>
          </w:p>
        </w:tc>
        <w:tc>
          <w:tcPr>
            <w:tcW w:w="2654" w:type="dxa"/>
            <w:vAlign w:val="center"/>
          </w:tcPr>
          <w:p w:rsidR="00F77878" w:rsidRPr="00551D63" w:rsidRDefault="00F77878" w:rsidP="00AF58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局级</w:t>
            </w:r>
            <w:r w:rsidRPr="00E53B34">
              <w:rPr>
                <w:rFonts w:hint="eastAsia"/>
                <w:szCs w:val="21"/>
              </w:rPr>
              <w:t>科研课题</w:t>
            </w:r>
          </w:p>
        </w:tc>
        <w:tc>
          <w:tcPr>
            <w:tcW w:w="90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庞会中 于惠娟</w:t>
            </w:r>
          </w:p>
        </w:tc>
      </w:tr>
      <w:tr w:rsidR="00F77878" w:rsidRPr="003B6E45" w:rsidTr="00F77878">
        <w:trPr>
          <w:trHeight w:hRule="exact" w:val="702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800" w:type="dxa"/>
            <w:vAlign w:val="center"/>
          </w:tcPr>
          <w:p w:rsidR="00F77878" w:rsidRPr="00E53B34" w:rsidRDefault="00F77878" w:rsidP="00F778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E53B34">
              <w:rPr>
                <w:rFonts w:ascii="宋体" w:hAnsi="宋体" w:hint="eastAsia"/>
                <w:szCs w:val="21"/>
              </w:rPr>
              <w:t>热能工程</w:t>
            </w:r>
            <w:r>
              <w:rPr>
                <w:rFonts w:ascii="宋体" w:hAnsi="宋体" w:hint="eastAsia"/>
                <w:szCs w:val="21"/>
              </w:rPr>
              <w:t>/化学工程与技术</w:t>
            </w:r>
          </w:p>
        </w:tc>
        <w:tc>
          <w:tcPr>
            <w:tcW w:w="5760" w:type="dxa"/>
            <w:vAlign w:val="center"/>
          </w:tcPr>
          <w:p w:rsidR="00F77878" w:rsidRDefault="00F77878" w:rsidP="00430B33">
            <w:pPr>
              <w:rPr>
                <w:rFonts w:ascii="宋体" w:hAnsi="宋体"/>
                <w:szCs w:val="21"/>
              </w:rPr>
            </w:pPr>
            <w:r w:rsidRPr="00A26979">
              <w:rPr>
                <w:rFonts w:ascii="宋体" w:hAnsi="宋体" w:hint="eastAsia"/>
                <w:szCs w:val="21"/>
              </w:rPr>
              <w:t>油田地热及污水余热综合利用技术研究</w:t>
            </w:r>
          </w:p>
        </w:tc>
        <w:tc>
          <w:tcPr>
            <w:tcW w:w="2654" w:type="dxa"/>
            <w:vAlign w:val="center"/>
          </w:tcPr>
          <w:p w:rsidR="00F77878" w:rsidRPr="00E53B34" w:rsidRDefault="00F77878" w:rsidP="00AF5886">
            <w:pPr>
              <w:jc w:val="left"/>
              <w:rPr>
                <w:szCs w:val="21"/>
              </w:rPr>
            </w:pPr>
            <w:r w:rsidRPr="00551D63">
              <w:rPr>
                <w:rFonts w:hint="eastAsia"/>
                <w:szCs w:val="21"/>
              </w:rPr>
              <w:t>中石化科研课题</w:t>
            </w:r>
          </w:p>
        </w:tc>
        <w:tc>
          <w:tcPr>
            <w:tcW w:w="90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Default="00F77878" w:rsidP="00430B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庞会中 于惠娟</w:t>
            </w:r>
          </w:p>
        </w:tc>
      </w:tr>
      <w:tr w:rsidR="00F77878" w:rsidRPr="003B6E45" w:rsidTr="00145443">
        <w:trPr>
          <w:trHeight w:hRule="exact" w:val="570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430B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800" w:type="dxa"/>
          </w:tcPr>
          <w:p w:rsidR="00F77878" w:rsidRDefault="00F77878" w:rsidP="00430B33">
            <w:r w:rsidRPr="000E0625">
              <w:rPr>
                <w:rFonts w:ascii="宋体" w:hAnsi="宋体" w:hint="eastAsia"/>
                <w:szCs w:val="21"/>
              </w:rPr>
              <w:t>油气储运/</w:t>
            </w:r>
            <w:r>
              <w:rPr>
                <w:rFonts w:ascii="宋体" w:hAnsi="宋体" w:hint="eastAsia"/>
                <w:szCs w:val="21"/>
              </w:rPr>
              <w:t>化学工程与技术</w:t>
            </w:r>
          </w:p>
        </w:tc>
        <w:tc>
          <w:tcPr>
            <w:tcW w:w="5760" w:type="dxa"/>
            <w:vAlign w:val="center"/>
          </w:tcPr>
          <w:p w:rsidR="00F77878" w:rsidRPr="003E3937" w:rsidRDefault="00F77878" w:rsidP="00430B3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高硫容天然气脱硫药剂开发及评价实验研究</w:t>
            </w:r>
          </w:p>
        </w:tc>
        <w:tc>
          <w:tcPr>
            <w:tcW w:w="2654" w:type="dxa"/>
            <w:vAlign w:val="center"/>
          </w:tcPr>
          <w:p w:rsidR="00F77878" w:rsidRPr="006654FE" w:rsidRDefault="00F77878" w:rsidP="00AF5886">
            <w:pPr>
              <w:jc w:val="left"/>
              <w:rPr>
                <w:color w:val="000000"/>
                <w:szCs w:val="21"/>
              </w:rPr>
            </w:pPr>
            <w:r w:rsidRPr="003E3937">
              <w:rPr>
                <w:rFonts w:hint="eastAsia"/>
                <w:color w:val="000000"/>
                <w:szCs w:val="21"/>
              </w:rPr>
              <w:t>中石化课题</w:t>
            </w:r>
          </w:p>
        </w:tc>
        <w:tc>
          <w:tcPr>
            <w:tcW w:w="900" w:type="dxa"/>
            <w:vAlign w:val="center"/>
          </w:tcPr>
          <w:p w:rsidR="00F77878" w:rsidRPr="003E3937" w:rsidRDefault="00F77878" w:rsidP="00430B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Pr="003E3937" w:rsidRDefault="00F77878" w:rsidP="00430B33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朱红彬 </w:t>
            </w:r>
            <w:r w:rsidRPr="003E3937">
              <w:rPr>
                <w:rFonts w:ascii="宋体" w:hAnsi="宋体" w:hint="eastAsia"/>
                <w:color w:val="000000"/>
                <w:szCs w:val="21"/>
              </w:rPr>
              <w:t>李清方</w:t>
            </w:r>
          </w:p>
        </w:tc>
      </w:tr>
      <w:tr w:rsidR="00F77878" w:rsidRPr="003B6E45" w:rsidTr="008650F4">
        <w:trPr>
          <w:trHeight w:hRule="exact" w:val="397"/>
          <w:jc w:val="center"/>
        </w:trPr>
        <w:tc>
          <w:tcPr>
            <w:tcW w:w="536" w:type="dxa"/>
            <w:vAlign w:val="center"/>
          </w:tcPr>
          <w:p w:rsidR="00F77878" w:rsidRPr="003B6E45" w:rsidRDefault="00F77878" w:rsidP="003F71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1800" w:type="dxa"/>
          </w:tcPr>
          <w:p w:rsidR="00F77878" w:rsidRDefault="00F77878" w:rsidP="003F7149">
            <w:r w:rsidRPr="000E0625">
              <w:rPr>
                <w:rFonts w:ascii="宋体" w:hAnsi="宋体" w:hint="eastAsia"/>
                <w:szCs w:val="21"/>
              </w:rPr>
              <w:t>油气储运/</w:t>
            </w:r>
            <w:r>
              <w:rPr>
                <w:rFonts w:ascii="宋体" w:hAnsi="宋体" w:hint="eastAsia"/>
                <w:szCs w:val="21"/>
              </w:rPr>
              <w:t>化学工程与技术</w:t>
            </w:r>
          </w:p>
        </w:tc>
        <w:tc>
          <w:tcPr>
            <w:tcW w:w="5760" w:type="dxa"/>
            <w:vAlign w:val="center"/>
          </w:tcPr>
          <w:p w:rsidR="00F77878" w:rsidRPr="003E3937" w:rsidRDefault="00F77878" w:rsidP="003F714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自循环酸气脱硫反应器动力学研究</w:t>
            </w:r>
          </w:p>
        </w:tc>
        <w:tc>
          <w:tcPr>
            <w:tcW w:w="2654" w:type="dxa"/>
            <w:vAlign w:val="center"/>
          </w:tcPr>
          <w:p w:rsidR="00F77878" w:rsidRPr="003E3937" w:rsidRDefault="00F77878" w:rsidP="00AF5886">
            <w:pPr>
              <w:jc w:val="left"/>
              <w:rPr>
                <w:color w:val="000000"/>
                <w:szCs w:val="21"/>
              </w:rPr>
            </w:pPr>
            <w:r w:rsidRPr="003E3937">
              <w:rPr>
                <w:rFonts w:hint="eastAsia"/>
                <w:color w:val="000000"/>
                <w:szCs w:val="21"/>
              </w:rPr>
              <w:t>中石化课题</w:t>
            </w:r>
          </w:p>
        </w:tc>
        <w:tc>
          <w:tcPr>
            <w:tcW w:w="900" w:type="dxa"/>
            <w:vAlign w:val="center"/>
          </w:tcPr>
          <w:p w:rsidR="00F77878" w:rsidRPr="003E3937" w:rsidRDefault="00F77878" w:rsidP="003F71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F77878" w:rsidRPr="003E3937" w:rsidRDefault="00F77878" w:rsidP="003F7149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朱红彬 </w:t>
            </w:r>
            <w:r w:rsidRPr="003E3937">
              <w:rPr>
                <w:rFonts w:ascii="宋体" w:hAnsi="宋体" w:hint="eastAsia"/>
                <w:color w:val="000000"/>
                <w:szCs w:val="21"/>
              </w:rPr>
              <w:t>李清方</w:t>
            </w:r>
          </w:p>
        </w:tc>
      </w:tr>
    </w:tbl>
    <w:p w:rsidR="00396F25" w:rsidRPr="00F77878" w:rsidRDefault="00F77878">
      <w:pPr>
        <w:rPr>
          <w:b/>
        </w:rPr>
      </w:pPr>
      <w:r>
        <w:rPr>
          <w:rFonts w:hint="eastAsia"/>
        </w:rPr>
        <w:t xml:space="preserve">   </w:t>
      </w:r>
      <w:r w:rsidRPr="00F77878">
        <w:rPr>
          <w:rFonts w:hint="eastAsia"/>
          <w:b/>
        </w:rPr>
        <w:t>申请</w:t>
      </w:r>
      <w:r>
        <w:rPr>
          <w:rFonts w:hint="eastAsia"/>
          <w:b/>
        </w:rPr>
        <w:t>研究生需求</w:t>
      </w:r>
      <w:r w:rsidRPr="00F77878">
        <w:rPr>
          <w:rFonts w:hint="eastAsia"/>
          <w:b/>
        </w:rPr>
        <w:t>人数：三采中心：</w:t>
      </w:r>
      <w:r w:rsidRPr="00F77878">
        <w:rPr>
          <w:rFonts w:hint="eastAsia"/>
          <w:b/>
        </w:rPr>
        <w:t>5</w:t>
      </w:r>
      <w:r w:rsidRPr="00F77878">
        <w:rPr>
          <w:rFonts w:hint="eastAsia"/>
          <w:b/>
        </w:rPr>
        <w:t>人；工艺配管所：</w:t>
      </w:r>
      <w:r w:rsidRPr="00F77878">
        <w:rPr>
          <w:rFonts w:hint="eastAsia"/>
          <w:b/>
        </w:rPr>
        <w:t>1</w:t>
      </w:r>
      <w:r w:rsidRPr="00F77878">
        <w:rPr>
          <w:rFonts w:hint="eastAsia"/>
          <w:b/>
        </w:rPr>
        <w:t>人；地面工艺技术研究所：</w:t>
      </w:r>
      <w:r w:rsidRPr="00F77878">
        <w:rPr>
          <w:rFonts w:hint="eastAsia"/>
          <w:b/>
        </w:rPr>
        <w:t>17</w:t>
      </w:r>
      <w:r w:rsidRPr="00F77878">
        <w:rPr>
          <w:rFonts w:hint="eastAsia"/>
          <w:b/>
        </w:rPr>
        <w:t>人。</w:t>
      </w:r>
      <w:r>
        <w:rPr>
          <w:rFonts w:hint="eastAsia"/>
          <w:b/>
        </w:rPr>
        <w:t>总计：</w:t>
      </w:r>
      <w:r>
        <w:rPr>
          <w:rFonts w:hint="eastAsia"/>
          <w:b/>
        </w:rPr>
        <w:t>23</w:t>
      </w:r>
      <w:r>
        <w:rPr>
          <w:rFonts w:hint="eastAsia"/>
          <w:b/>
        </w:rPr>
        <w:t>人。</w:t>
      </w:r>
    </w:p>
    <w:sectPr w:rsidR="00396F25" w:rsidRPr="00F77878" w:rsidSect="00C561E9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D52" w:rsidRDefault="004B7D52" w:rsidP="002A5FF1">
      <w:pPr>
        <w:spacing w:line="240" w:lineRule="auto"/>
      </w:pPr>
      <w:r>
        <w:separator/>
      </w:r>
    </w:p>
  </w:endnote>
  <w:endnote w:type="continuationSeparator" w:id="1">
    <w:p w:rsidR="004B7D52" w:rsidRDefault="004B7D52" w:rsidP="002A5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D52" w:rsidRDefault="004B7D52" w:rsidP="002A5FF1">
      <w:pPr>
        <w:spacing w:line="240" w:lineRule="auto"/>
      </w:pPr>
      <w:r>
        <w:separator/>
      </w:r>
    </w:p>
  </w:footnote>
  <w:footnote w:type="continuationSeparator" w:id="1">
    <w:p w:rsidR="004B7D52" w:rsidRDefault="004B7D52" w:rsidP="002A5F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2AD"/>
    <w:rsid w:val="00023094"/>
    <w:rsid w:val="0004798F"/>
    <w:rsid w:val="000557C6"/>
    <w:rsid w:val="0008069E"/>
    <w:rsid w:val="000A1E4D"/>
    <w:rsid w:val="000B65D7"/>
    <w:rsid w:val="000C5571"/>
    <w:rsid w:val="000E0962"/>
    <w:rsid w:val="000E484A"/>
    <w:rsid w:val="001217EC"/>
    <w:rsid w:val="0012481B"/>
    <w:rsid w:val="0014731A"/>
    <w:rsid w:val="00161C29"/>
    <w:rsid w:val="00166B51"/>
    <w:rsid w:val="001807E3"/>
    <w:rsid w:val="00185CC1"/>
    <w:rsid w:val="00273B8D"/>
    <w:rsid w:val="0027510D"/>
    <w:rsid w:val="002A215D"/>
    <w:rsid w:val="002A5FF1"/>
    <w:rsid w:val="002F3282"/>
    <w:rsid w:val="00376353"/>
    <w:rsid w:val="00396F25"/>
    <w:rsid w:val="003B6E45"/>
    <w:rsid w:val="003C7606"/>
    <w:rsid w:val="003E27E0"/>
    <w:rsid w:val="003E699E"/>
    <w:rsid w:val="0042045D"/>
    <w:rsid w:val="00424098"/>
    <w:rsid w:val="004B1B6F"/>
    <w:rsid w:val="004B7D52"/>
    <w:rsid w:val="004C3048"/>
    <w:rsid w:val="005013B6"/>
    <w:rsid w:val="005608DA"/>
    <w:rsid w:val="00566FAF"/>
    <w:rsid w:val="00587D0C"/>
    <w:rsid w:val="005B2D53"/>
    <w:rsid w:val="00651C3E"/>
    <w:rsid w:val="006A17B9"/>
    <w:rsid w:val="006D6ACD"/>
    <w:rsid w:val="00726173"/>
    <w:rsid w:val="00752170"/>
    <w:rsid w:val="00763EB8"/>
    <w:rsid w:val="00767ACB"/>
    <w:rsid w:val="00797248"/>
    <w:rsid w:val="007A2640"/>
    <w:rsid w:val="007D4062"/>
    <w:rsid w:val="008269F8"/>
    <w:rsid w:val="00853A5F"/>
    <w:rsid w:val="008E22AD"/>
    <w:rsid w:val="008E643A"/>
    <w:rsid w:val="008F0537"/>
    <w:rsid w:val="008F2881"/>
    <w:rsid w:val="00904692"/>
    <w:rsid w:val="009870BF"/>
    <w:rsid w:val="009A2C60"/>
    <w:rsid w:val="009C48FF"/>
    <w:rsid w:val="009E48C9"/>
    <w:rsid w:val="00A45029"/>
    <w:rsid w:val="00A76F77"/>
    <w:rsid w:val="00AA1EE8"/>
    <w:rsid w:val="00AC07B4"/>
    <w:rsid w:val="00AF2ABF"/>
    <w:rsid w:val="00AF5886"/>
    <w:rsid w:val="00AF5D7C"/>
    <w:rsid w:val="00B20462"/>
    <w:rsid w:val="00B66C8C"/>
    <w:rsid w:val="00B769BE"/>
    <w:rsid w:val="00BA5E28"/>
    <w:rsid w:val="00C253FF"/>
    <w:rsid w:val="00C561E9"/>
    <w:rsid w:val="00C86F54"/>
    <w:rsid w:val="00CA43A8"/>
    <w:rsid w:val="00CC112B"/>
    <w:rsid w:val="00D66059"/>
    <w:rsid w:val="00D77E88"/>
    <w:rsid w:val="00EA2CDB"/>
    <w:rsid w:val="00EB4963"/>
    <w:rsid w:val="00ED083B"/>
    <w:rsid w:val="00ED0C36"/>
    <w:rsid w:val="00ED3B46"/>
    <w:rsid w:val="00F003E5"/>
    <w:rsid w:val="00F33BC1"/>
    <w:rsid w:val="00F55D93"/>
    <w:rsid w:val="00F77878"/>
    <w:rsid w:val="00F779A3"/>
    <w:rsid w:val="00F7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AD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22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0A1E4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8269F8"/>
    <w:rPr>
      <w:rFonts w:cs="Times New Roman"/>
      <w:kern w:val="0"/>
      <w:sz w:val="2"/>
    </w:rPr>
  </w:style>
  <w:style w:type="paragraph" w:customStyle="1" w:styleId="CharCharCharCharCharCharCharCharCharCharChar">
    <w:name w:val="Char Char Char Char Char Char Char Char Char Char Char"/>
    <w:autoRedefine/>
    <w:uiPriority w:val="99"/>
    <w:rsid w:val="005B2D53"/>
    <w:pPr>
      <w:widowControl w:val="0"/>
      <w:spacing w:line="300" w:lineRule="auto"/>
      <w:ind w:firstLineChars="200" w:firstLine="480"/>
      <w:jc w:val="both"/>
    </w:pPr>
    <w:rPr>
      <w:rFonts w:eastAsia="仿宋_GB2312"/>
      <w:noProof/>
      <w:kern w:val="2"/>
      <w:sz w:val="24"/>
      <w:szCs w:val="24"/>
    </w:rPr>
  </w:style>
  <w:style w:type="character" w:customStyle="1" w:styleId="BodyTextChar">
    <w:name w:val="Body Text Char"/>
    <w:uiPriority w:val="99"/>
    <w:locked/>
    <w:rsid w:val="0042045D"/>
    <w:rPr>
      <w:rFonts w:cs="Times New Roman"/>
      <w:kern w:val="2"/>
      <w:sz w:val="24"/>
      <w:szCs w:val="24"/>
      <w:lang w:bidi="ar-SA"/>
    </w:rPr>
  </w:style>
  <w:style w:type="paragraph" w:styleId="a5">
    <w:name w:val="Body Text"/>
    <w:basedOn w:val="a"/>
    <w:link w:val="Char0"/>
    <w:uiPriority w:val="99"/>
    <w:rsid w:val="0042045D"/>
    <w:pPr>
      <w:adjustRightInd/>
      <w:spacing w:after="120" w:line="240" w:lineRule="auto"/>
      <w:textAlignment w:val="auto"/>
    </w:pPr>
    <w:rPr>
      <w:kern w:val="2"/>
      <w:szCs w:val="24"/>
    </w:rPr>
  </w:style>
  <w:style w:type="character" w:customStyle="1" w:styleId="Char0">
    <w:name w:val="正文文本 Char"/>
    <w:link w:val="a5"/>
    <w:uiPriority w:val="99"/>
    <w:semiHidden/>
    <w:locked/>
    <w:rsid w:val="008269F8"/>
    <w:rPr>
      <w:rFonts w:cs="Times New Roman"/>
      <w:kern w:val="0"/>
      <w:sz w:val="20"/>
      <w:szCs w:val="20"/>
    </w:rPr>
  </w:style>
  <w:style w:type="paragraph" w:customStyle="1" w:styleId="Char1CharCharChar">
    <w:name w:val="Char1 Char Char Char"/>
    <w:basedOn w:val="a"/>
    <w:uiPriority w:val="99"/>
    <w:rsid w:val="0042045D"/>
    <w:pPr>
      <w:adjustRightInd/>
      <w:spacing w:line="360" w:lineRule="auto"/>
      <w:textAlignment w:val="auto"/>
    </w:pPr>
    <w:rPr>
      <w:kern w:val="2"/>
      <w:szCs w:val="24"/>
    </w:rPr>
  </w:style>
  <w:style w:type="paragraph" w:styleId="a6">
    <w:name w:val="header"/>
    <w:basedOn w:val="a"/>
    <w:link w:val="Char1"/>
    <w:uiPriority w:val="99"/>
    <w:rsid w:val="002A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locked/>
    <w:rsid w:val="002A5FF1"/>
    <w:rPr>
      <w:rFonts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2A5F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link w:val="a7"/>
    <w:uiPriority w:val="99"/>
    <w:locked/>
    <w:rsid w:val="002A5FF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174</Words>
  <Characters>992</Characters>
  <Application>Microsoft Office Word</Application>
  <DocSecurity>0</DocSecurity>
  <Lines>8</Lines>
  <Paragraphs>2</Paragraphs>
  <ScaleCrop>false</ScaleCrop>
  <Company>ms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2007年研究生需求计划表</dc:title>
  <dc:subject/>
  <dc:creator>推荐书</dc:creator>
  <cp:keywords/>
  <dc:description/>
  <cp:lastModifiedBy>Jason</cp:lastModifiedBy>
  <cp:revision>22</cp:revision>
  <cp:lastPrinted>2012-06-28T07:27:00Z</cp:lastPrinted>
  <dcterms:created xsi:type="dcterms:W3CDTF">2015-04-20T06:06:00Z</dcterms:created>
  <dcterms:modified xsi:type="dcterms:W3CDTF">2015-07-13T01:44:00Z</dcterms:modified>
</cp:coreProperties>
</file>