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附表1</w:t>
      </w:r>
    </w:p>
    <w:p>
      <w:pPr>
        <w:spacing w:line="500" w:lineRule="exact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学院（部）</w:t>
      </w:r>
      <w:r>
        <w:rPr>
          <w:rFonts w:hint="eastAsia" w:ascii="华文中宋" w:hAnsi="华文中宋" w:eastAsia="华文中宋"/>
          <w:sz w:val="36"/>
          <w:lang w:val="en-US" w:eastAsia="zh-CN"/>
        </w:rPr>
        <w:t>合格评估</w:t>
      </w:r>
      <w:r>
        <w:rPr>
          <w:rFonts w:hint="eastAsia" w:ascii="华文中宋" w:hAnsi="华文中宋" w:eastAsia="华文中宋"/>
          <w:sz w:val="36"/>
        </w:rPr>
        <w:t>工作组领导小组成员名单</w:t>
      </w:r>
    </w:p>
    <w:p>
      <w:pPr>
        <w:spacing w:line="5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学院（部）名称（签章）：                                          院长（签字）：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985"/>
        <w:gridCol w:w="2977"/>
        <w:gridCol w:w="6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141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职位</w:t>
            </w:r>
          </w:p>
        </w:tc>
        <w:tc>
          <w:tcPr>
            <w:tcW w:w="198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行政职务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联系电话（手机号）</w:t>
            </w: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全面负责本学院（部）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>评估工作，审定最终提交材料。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副组长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</w:t>
      </w:r>
    </w:p>
    <w:p>
      <w:pPr>
        <w:spacing w:line="500" w:lineRule="exact"/>
        <w:rPr>
          <w:rFonts w:ascii="仿宋" w:hAnsi="仿宋" w:eastAsia="仿宋"/>
          <w:sz w:val="28"/>
        </w:rPr>
      </w:pPr>
    </w:p>
    <w:p>
      <w:pPr>
        <w:spacing w:line="5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附表2</w:t>
      </w:r>
    </w:p>
    <w:p>
      <w:pPr>
        <w:spacing w:line="500" w:lineRule="exact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各</w:t>
      </w:r>
      <w:r>
        <w:rPr>
          <w:rFonts w:hint="eastAsia" w:ascii="华文中宋" w:hAnsi="华文中宋" w:eastAsia="华文中宋"/>
          <w:sz w:val="36"/>
          <w:lang w:val="en-US" w:eastAsia="zh-CN"/>
        </w:rPr>
        <w:t>学位授权点合格</w:t>
      </w:r>
      <w:r>
        <w:rPr>
          <w:rFonts w:hint="eastAsia" w:ascii="华文中宋" w:hAnsi="华文中宋" w:eastAsia="华文中宋"/>
          <w:sz w:val="36"/>
        </w:rPr>
        <w:t>评估工作组成员名单</w:t>
      </w:r>
    </w:p>
    <w:p>
      <w:pPr>
        <w:spacing w:line="50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学院（部）名称（签章）：                                          院长（签字）：</w:t>
      </w:r>
    </w:p>
    <w:tbl>
      <w:tblPr>
        <w:tblStyle w:val="7"/>
        <w:tblW w:w="14925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05"/>
        <w:gridCol w:w="2715"/>
        <w:gridCol w:w="292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位点</w:t>
            </w:r>
            <w:r>
              <w:rPr>
                <w:rFonts w:hint="eastAsia" w:ascii="仿宋" w:hAnsi="仿宋" w:eastAsia="仿宋"/>
                <w:b/>
                <w:sz w:val="28"/>
              </w:rPr>
              <w:t>名称</w:t>
            </w: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职位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联系电话（手机号）</w:t>
            </w:r>
          </w:p>
        </w:tc>
        <w:tc>
          <w:tcPr>
            <w:tcW w:w="600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vMerge w:val="restart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位点</w:t>
            </w:r>
            <w:r>
              <w:rPr>
                <w:rFonts w:hint="eastAsia" w:ascii="仿宋" w:hAnsi="仿宋" w:eastAsia="仿宋"/>
                <w:sz w:val="24"/>
              </w:rPr>
              <w:t>负责人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全面负责本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学位点合格</w:t>
            </w:r>
            <w:r>
              <w:rPr>
                <w:rFonts w:hint="eastAsia" w:ascii="仿宋" w:hAnsi="仿宋" w:eastAsia="仿宋"/>
                <w:sz w:val="24"/>
              </w:rPr>
              <w:t>评估工作，审定最终提交材料。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副组长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小组秘书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restart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位点</w:t>
            </w:r>
            <w:r>
              <w:rPr>
                <w:rFonts w:hint="eastAsia" w:ascii="仿宋" w:hAnsi="仿宋" w:eastAsia="仿宋"/>
                <w:sz w:val="24"/>
              </w:rPr>
              <w:t>负责人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全面负责本学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位点合格</w:t>
            </w:r>
            <w:r>
              <w:rPr>
                <w:rFonts w:hint="eastAsia" w:ascii="仿宋" w:hAnsi="仿宋" w:eastAsia="仿宋"/>
                <w:sz w:val="24"/>
              </w:rPr>
              <w:t>评估工作，审定最终提交材料。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副组长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小组秘书</w:t>
            </w:r>
          </w:p>
        </w:tc>
        <w:tc>
          <w:tcPr>
            <w:tcW w:w="29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附表</w:t>
      </w:r>
      <w:r>
        <w:rPr>
          <w:rFonts w:hint="eastAsia" w:ascii="仿宋" w:hAnsi="仿宋" w:eastAsia="仿宋"/>
          <w:sz w:val="28"/>
          <w:lang w:val="en-US" w:eastAsia="zh-CN"/>
        </w:rPr>
        <w:t>3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Theme="minorEastAsia" w:hAnsiTheme="minorEastAsia" w:eastAsiaTheme="minorEastAsia" w:cstheme="minorEastAsia"/>
        </w:rPr>
      </w:pPr>
      <w:bookmarkStart w:id="0" w:name="_Toc9780"/>
      <w:bookmarkStart w:id="1" w:name="_Toc3455"/>
      <w:r>
        <w:rPr>
          <w:rFonts w:hint="eastAsia" w:asciiTheme="minorEastAsia" w:hAnsiTheme="minorEastAsia" w:eastAsiaTheme="minorEastAsia" w:cstheme="minorEastAsia"/>
        </w:rPr>
        <w:t>中国石油大学（华东）</w:t>
      </w:r>
      <w:bookmarkEnd w:id="0"/>
      <w:bookmarkEnd w:id="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Theme="minorEastAsia" w:hAnsiTheme="minorEastAsia" w:eastAsiaTheme="minorEastAsia" w:cstheme="minorEastAsia"/>
        </w:rPr>
      </w:pPr>
      <w:bookmarkStart w:id="2" w:name="_Toc31929"/>
      <w:bookmarkStart w:id="3" w:name="_Toc31320"/>
      <w:r>
        <w:rPr>
          <w:rFonts w:hint="eastAsia" w:asciiTheme="minorEastAsia" w:hAnsiTheme="minorEastAsia" w:eastAsiaTheme="minorEastAsia" w:cstheme="minorEastAsia"/>
        </w:rPr>
        <w:t>2020-2025年学位授权点周期性合格评估参评点情况表</w:t>
      </w:r>
      <w:bookmarkEnd w:id="2"/>
      <w:bookmarkEnd w:id="3"/>
    </w:p>
    <w:tbl>
      <w:tblPr>
        <w:tblStyle w:val="6"/>
        <w:tblpPr w:leftFromText="180" w:rightFromText="180" w:vertAnchor="text" w:horzAnchor="page" w:tblpX="1417" w:tblpY="392"/>
        <w:tblOverlap w:val="never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432"/>
        <w:gridCol w:w="2445"/>
        <w:gridCol w:w="1710"/>
        <w:gridCol w:w="2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lang w:bidi="ar"/>
              </w:rPr>
              <w:t>学科（类别）代码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lang w:bidi="ar"/>
              </w:rPr>
              <w:t>学科（类别）名称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lang w:bidi="ar"/>
              </w:rPr>
              <w:t>授权级别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lang w:bidi="ar"/>
              </w:rPr>
              <w:t>所属学院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地球科学与技术学院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地质资源与地质工程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地球科学与技术学院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070704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海洋地质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地球科学与技术学院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石油与天然气工程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石油工程学院</w:t>
            </w:r>
          </w:p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储运与建筑工程学院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石油工程学院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化学工程与技术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化学工程与技术学院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化学工程与技术学院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安全科学与工程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力学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储运与建筑工程学院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储运与建筑工程学院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动力工程及工程热物理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新能源学院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新能源学院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信息与通信工程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海洋与空间信息学院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测绘科学与技术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海洋与空间信息学院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0835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0714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0803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光学工程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0502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外国语言文学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博士一级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应用经济学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硕士专业学位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硕士专业学位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0251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硕士专业学位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0301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0551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翻译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硕士专业学位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0453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硕士专业学位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0302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0403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硕士一级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体育教学部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29B5"/>
    <w:rsid w:val="2B5246CE"/>
    <w:rsid w:val="3BA354CA"/>
    <w:rsid w:val="461D4FB9"/>
    <w:rsid w:val="596C2BB0"/>
    <w:rsid w:val="604470D9"/>
    <w:rsid w:val="63126BEA"/>
    <w:rsid w:val="712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28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Autospacing="0" w:afterLines="0" w:afterAutospacing="0" w:line="240" w:lineRule="auto"/>
      <w:jc w:val="center"/>
      <w:outlineLvl w:val="2"/>
    </w:pPr>
    <w:rPr>
      <w:rFonts w:asciiTheme="minorAscii" w:hAnsiTheme="minorAscii"/>
      <w:b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2021-11-03T07:54:50Z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