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342" w:rsidRPr="00611E3D" w:rsidRDefault="00971297" w:rsidP="006B4FE1">
      <w:pPr>
        <w:spacing w:line="20" w:lineRule="exact"/>
        <w:jc w:val="center"/>
        <w:rPr>
          <w:rFonts w:ascii="华文楷体" w:eastAsia="华文楷体" w:hAnsi="华文楷体"/>
          <w:sz w:val="10"/>
          <w:szCs w:val="10"/>
        </w:rPr>
      </w:pPr>
    </w:p>
    <w:p w:rsidR="00F17485" w:rsidRPr="00F17485" w:rsidRDefault="00F17485" w:rsidP="00070F5E">
      <w:pPr>
        <w:spacing w:afterLines="50" w:after="156" w:line="20" w:lineRule="exact"/>
        <w:jc w:val="left"/>
        <w:rPr>
          <w:rFonts w:asciiTheme="majorEastAsia" w:eastAsiaTheme="majorEastAsia" w:hAnsiTheme="majorEastAsia"/>
          <w:szCs w:val="21"/>
        </w:rPr>
      </w:pPr>
    </w:p>
    <w:tbl>
      <w:tblPr>
        <w:tblStyle w:val="a3"/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80"/>
        <w:gridCol w:w="398"/>
        <w:gridCol w:w="979"/>
        <w:gridCol w:w="2292"/>
        <w:gridCol w:w="2292"/>
        <w:gridCol w:w="2292"/>
        <w:gridCol w:w="2468"/>
        <w:gridCol w:w="1942"/>
        <w:gridCol w:w="1543"/>
      </w:tblGrid>
      <w:tr w:rsidR="00070F5E" w:rsidTr="00F31D26">
        <w:trPr>
          <w:trHeight w:val="312"/>
          <w:tblHeader/>
        </w:trPr>
        <w:tc>
          <w:tcPr>
            <w:tcW w:w="6289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0F5E" w:rsidRDefault="00070F5E" w:rsidP="00F31D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="华文楷体" w:eastAsia="华文楷体" w:hAnsi="华文楷体" w:hint="eastAsia"/>
                <w:sz w:val="30"/>
                <w:szCs w:val="30"/>
              </w:rPr>
              <w:t>中国石油大学（华东）2021-2022-1学期课表</w:t>
            </w:r>
          </w:p>
        </w:tc>
      </w:tr>
      <w:tr w:rsidR="00B607FF" w:rsidTr="00F31D26">
        <w:trPr>
          <w:trHeight w:val="397"/>
          <w:tblHeader/>
        </w:trPr>
        <w:tc>
          <w:tcPr>
            <w:tcW w:w="579" w:type="dxa"/>
            <w:vMerge w:val="restart"/>
            <w:tcBorders>
              <w:top w:val="single" w:sz="12" w:space="0" w:color="auto"/>
            </w:tcBorders>
            <w:vAlign w:val="center"/>
          </w:tcPr>
          <w:p w:rsidR="00B607FF" w:rsidRDefault="00B607FF" w:rsidP="00F31D26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314972">
              <w:rPr>
                <w:rFonts w:asciiTheme="minorEastAsia" w:hAnsiTheme="minorEastAsia" w:hint="eastAsia"/>
                <w:b/>
                <w:sz w:val="18"/>
                <w:szCs w:val="18"/>
              </w:rPr>
              <w:t>时</w:t>
            </w:r>
          </w:p>
          <w:p w:rsidR="00B607FF" w:rsidRPr="00314972" w:rsidRDefault="00B607FF" w:rsidP="00F31D26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314972">
              <w:rPr>
                <w:rFonts w:asciiTheme="minorEastAsia" w:hAnsiTheme="minorEastAsia" w:hint="eastAsia"/>
                <w:b/>
                <w:sz w:val="18"/>
                <w:szCs w:val="18"/>
              </w:rPr>
              <w:t>间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B607FF" w:rsidRDefault="00B607FF" w:rsidP="00F31D26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314972">
              <w:rPr>
                <w:rFonts w:asciiTheme="minorEastAsia" w:hAnsiTheme="minorEastAsia" w:hint="eastAsia"/>
                <w:b/>
                <w:sz w:val="18"/>
                <w:szCs w:val="18"/>
              </w:rPr>
              <w:t>节</w:t>
            </w:r>
          </w:p>
          <w:p w:rsidR="00B607FF" w:rsidRPr="00314972" w:rsidRDefault="00B607FF" w:rsidP="00F31D26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314972">
              <w:rPr>
                <w:rFonts w:asciiTheme="minorEastAsia" w:hAnsiTheme="minorEastAsia" w:hint="eastAsia"/>
                <w:b/>
                <w:sz w:val="18"/>
                <w:szCs w:val="18"/>
              </w:rPr>
              <w:t>次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B607FF" w:rsidRPr="00DB6B52" w:rsidRDefault="00B607FF" w:rsidP="00F31D26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星期日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B607FF" w:rsidRPr="00DB6B52" w:rsidRDefault="00B607FF" w:rsidP="00F31D26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B6B52">
              <w:rPr>
                <w:rFonts w:asciiTheme="minorEastAsia" w:hAnsiTheme="minorEastAsia" w:hint="eastAsia"/>
                <w:b/>
                <w:sz w:val="18"/>
                <w:szCs w:val="18"/>
              </w:rPr>
              <w:t>星期一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B607FF" w:rsidRPr="00DB6B52" w:rsidRDefault="00B607FF" w:rsidP="00F31D26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B6B52">
              <w:rPr>
                <w:rFonts w:asciiTheme="minorEastAsia" w:hAnsiTheme="minorEastAsia" w:hint="eastAsia"/>
                <w:b/>
                <w:sz w:val="18"/>
                <w:szCs w:val="18"/>
              </w:rPr>
              <w:t>星期二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B607FF" w:rsidRPr="00DB6B52" w:rsidRDefault="00B607FF" w:rsidP="00F31D26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B6B52">
              <w:rPr>
                <w:rFonts w:asciiTheme="minorEastAsia" w:hAnsiTheme="minorEastAsia" w:hint="eastAsia"/>
                <w:b/>
                <w:sz w:val="18"/>
                <w:szCs w:val="18"/>
              </w:rPr>
              <w:t>星期三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B607FF" w:rsidRPr="00DB6B52" w:rsidRDefault="00B607FF" w:rsidP="00F31D26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B6B52">
              <w:rPr>
                <w:rFonts w:asciiTheme="minorEastAsia" w:hAnsiTheme="minorEastAsia" w:hint="eastAsia"/>
                <w:b/>
                <w:sz w:val="18"/>
                <w:szCs w:val="18"/>
              </w:rPr>
              <w:t>星期四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B607FF" w:rsidRPr="00DB6B52" w:rsidRDefault="00B607FF" w:rsidP="00F31D26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B6B52">
              <w:rPr>
                <w:rFonts w:asciiTheme="minorEastAsia" w:hAnsiTheme="minorEastAsia" w:hint="eastAsia"/>
                <w:b/>
                <w:sz w:val="18"/>
                <w:szCs w:val="18"/>
              </w:rPr>
              <w:t>星期五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B607FF" w:rsidRPr="00DB6B52" w:rsidRDefault="00B607FF" w:rsidP="00F31D26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B6B52">
              <w:rPr>
                <w:rFonts w:asciiTheme="minorEastAsia" w:hAnsiTheme="minorEastAsia" w:hint="eastAsia"/>
                <w:b/>
                <w:sz w:val="18"/>
                <w:szCs w:val="18"/>
              </w:rPr>
              <w:t>星期六</w:t>
            </w:r>
          </w:p>
        </w:tc>
      </w:tr>
      <w:tr w:rsidR="00A56E6F" w:rsidTr="00F31D26">
        <w:tc>
          <w:tcPr>
            <w:tcW w:w="579" w:type="dxa"/>
            <w:vMerge w:val="restart"/>
            <w:vAlign w:val="center"/>
          </w:tcPr>
          <w:p w:rsidR="00CF473B" w:rsidRDefault="00971297" w:rsidP="00F31D26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上午</w:t>
            </w:r>
          </w:p>
        </w:tc>
        <w:tc>
          <w:tcPr>
            <w:tcW w:w="0" w:type="auto"/>
            <w:vAlign w:val="center"/>
          </w:tcPr>
          <w:p w:rsidR="00CF473B" w:rsidRDefault="00971297" w:rsidP="00F31D26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CF473B" w:rsidRDefault="00CF473B" w:rsidP="00F31D2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CF473B" w:rsidRDefault="00971297" w:rsidP="00F31D2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中国马克思主义与当代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博士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1-2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吕前昌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6-7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郎帅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8-9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白春雨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10-11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赵国营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东环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301]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CF473B" w:rsidRDefault="00971297" w:rsidP="00F31D2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中国马克思主义与当代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博士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1-2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吕前昌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6-7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郎帅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8-9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白春雨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10-11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赵国营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东环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301]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CF473B" w:rsidRDefault="00971297" w:rsidP="00F31D2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中国马克思主义与当代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博士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1-2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吕前昌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6-7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郎帅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8-9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白春雨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10-11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赵国营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东环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301]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｝；公共体育（乒乓球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A1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班）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6-10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胡洋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:13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号楼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层兵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乓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球教室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｝；公共体育（乒乓球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B1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班）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11-18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胡洋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:13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号楼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层兵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乓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球教室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｝；公共体育（乒乓球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A3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班）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6-10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梁莎莎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:11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号楼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楼乒乓球室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｝；公共体育（乒乓球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B3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班）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11-18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梁莎莎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:11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号楼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楼乒乓球室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｝；公共体育（排球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A1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班）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6-10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林明贵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体育馆东侧排球场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｝；公共体育（排球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B1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班）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11-18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林明贵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体育馆东侧排球场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｝；公共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体育（羽毛球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A1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班）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6-10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欧阳勇强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体育馆羽毛球厅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｝；公共体育（羽毛球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B1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班）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11-18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欧阳勇强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体育馆羽毛球厅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｝；公共体育（网球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A1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班）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6-10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王成国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讲堂群北侧网球场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｝；公共体育（网球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B1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班）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11-18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王成国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讲堂群北侧网球场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｝；公共体育（太极拳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A1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班）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6-10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王海滨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体育馆二层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｝；公共体育（太极拳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B1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班）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11-18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王海滨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体育馆二层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｝；公共体育（篮球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A1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班）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6-10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王燕珍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讲堂群篮球场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｝；公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共体育（篮球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B1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班）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11-18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王燕珍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讲堂群篮球场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｝；公共体育（乒乓球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A2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班）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6-10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翁炀晖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:17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号楼二楼乒乓球教室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｝；公共体育（乒乓球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B2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班）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11-18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翁炀晖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:17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号楼二楼乒乓球教室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｝；公共体育（跆拳道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A1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班）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6-10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于晓红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体育馆二层跆拳道馆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｝；公共体育（跆拳道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B1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班）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11-18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于晓红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体育馆二层跆拳道馆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｝；公共体育（太极拳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A2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班）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6-10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赵静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体育馆北门二层大厅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｝；公共体育（太极拳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B2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班）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11-18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赵静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体育馆北门二层大厅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CF473B" w:rsidRDefault="00971297" w:rsidP="00F31D2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第一外国语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GKZ4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郑琳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新能源大厦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B71]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｝；国际学术交流英语新能源班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博士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徐文刚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新能源大厦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259]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｝；国际学术交流英语材料班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博士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王兆杰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新能源大厦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269]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｝；中国马克思主义与当代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博士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1-2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吕前昌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6-7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郎帅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8-9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白春雨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10-11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赵国营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东环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301]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CF473B" w:rsidRDefault="00CF473B" w:rsidP="00F31D2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CF473B" w:rsidRDefault="00971297" w:rsidP="00F31D2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第一外国语非全日制班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邹文轩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线上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｝；中国特色社会主义理论与实践研究非全日制班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7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解晓燕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待定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</w:tr>
      <w:tr w:rsidR="00A56E6F" w:rsidTr="00F31D26">
        <w:tc>
          <w:tcPr>
            <w:tcW w:w="579" w:type="dxa"/>
            <w:vMerge/>
            <w:vAlign w:val="center"/>
          </w:tcPr>
          <w:p w:rsidR="00CF473B" w:rsidRDefault="00971297" w:rsidP="00F31D26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上午</w:t>
            </w:r>
          </w:p>
        </w:tc>
        <w:tc>
          <w:tcPr>
            <w:tcW w:w="0" w:type="auto"/>
            <w:vAlign w:val="center"/>
          </w:tcPr>
          <w:p w:rsidR="00CF473B" w:rsidRDefault="00971297" w:rsidP="00F31D26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CF473B" w:rsidRDefault="00CF473B" w:rsidP="00F31D2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CF473B" w:rsidRDefault="00971297" w:rsidP="00F31D2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中国马克思主义与当代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博士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1-2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吕前昌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6-7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郎帅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8-9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白春雨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10-11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赵国营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东环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301]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｝；中国马克思主义与当代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GZK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博士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6-8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吕前昌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9-10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郎帅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11-12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白春雨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13-14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赵国营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新能源大厦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265-267]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CF473B" w:rsidRDefault="00971297" w:rsidP="00F31D2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中国马克思主义与当代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博士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1-2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吕前昌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6-7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郎帅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8-9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白春雨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10-11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赵国营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东环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301]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｝；数值分析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GZK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6-15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周生田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新能源大厦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265-267]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CF473B" w:rsidRDefault="00971297" w:rsidP="00F31D2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中国马克思主义与当代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博士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1-2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吕前昌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6-7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郎帅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8-9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白春雨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10-11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赵国营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东环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301]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｝；公共体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育（乒乓球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A1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班）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6-10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胡洋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:13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号楼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层兵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乓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球教室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｝；公共体育（乒乓球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B1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班）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11-18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胡洋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:13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号楼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层兵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乓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球教室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｝；公共体育（乒乓球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A3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班）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6-10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梁莎莎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:11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号楼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楼乒乓球室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｝；公共体育（乒乓球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B3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班）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11-18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梁莎莎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:11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号楼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楼乒乓球室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｝；公共体育（排球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A1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班）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6-10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林明贵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体育馆东侧排球场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｝；公共体育（排球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B1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班）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-18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林明贵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体育馆东侧排球场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｝；公共体育（羽毛球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A1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班）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6-10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欧阳勇强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体育馆羽毛球厅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｝；公共体育（羽毛球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B1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班）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11-18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欧阳勇强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体育馆羽毛球厅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｝；公共体育（网球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A1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班）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6-10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王成国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讲堂群北侧网球场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｝；公共体育（网球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B1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班）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11-18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王成国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讲堂群北侧网球场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｝；公共体育（太极拳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A1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班）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6-10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王海滨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体育馆二层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｝；公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共体育（太极拳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B1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班）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11-18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王海滨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体育馆二层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｝；公共体育（篮球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A1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班）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6-10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王燕珍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讲堂群篮球场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｝；公共体育（篮球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B1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班）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11-18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王燕珍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讲堂群篮球场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｝；公共体育（乒乓球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A2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班）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6-10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翁炀晖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:17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号楼二楼乒乓球教室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｝；公共体育（乒乓球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B2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班）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11-18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翁炀晖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:17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号楼二楼乒乓球教室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｝；公共体育（跆拳道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A1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班）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6-10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于晓红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体育馆二层跆拳道馆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｝；公共体育（跆拳道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B1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班）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11-18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于晓红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体育馆二层跆拳道馆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｝；公共体育（太极拳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A2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班）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6-10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赵静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体育馆北门二层大厅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｝；公共体育（太极拳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B2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班）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11-18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赵静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体育馆北门二层大厅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CF473B" w:rsidRDefault="00971297" w:rsidP="00F31D2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第一外国语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GKZ4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郑琳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新能源大厦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B71]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｝；国际学术交流英语新能源班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博士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徐文刚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新能源大厦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259]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｝；国际学术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交流英语材料班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博士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王兆杰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新能源大厦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269]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｝；中国马克思主义与当代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博士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1-2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吕前昌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6-7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郎帅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8-9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白春雨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10-11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赵国营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东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环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301]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CF473B" w:rsidRDefault="00CF473B" w:rsidP="00F31D2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CF473B" w:rsidRDefault="00971297" w:rsidP="00F31D2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第一外国语非全日制班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邹文轩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线上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｝；中国特色社会主义理论与实践研究非全日制班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7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解晓燕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待定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</w:tr>
      <w:tr w:rsidR="00A56E6F" w:rsidTr="00F31D26">
        <w:tc>
          <w:tcPr>
            <w:tcW w:w="579" w:type="dxa"/>
            <w:vMerge/>
            <w:vAlign w:val="center"/>
          </w:tcPr>
          <w:p w:rsidR="00CF473B" w:rsidRDefault="00971297" w:rsidP="00F31D26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上午</w:t>
            </w:r>
          </w:p>
        </w:tc>
        <w:tc>
          <w:tcPr>
            <w:tcW w:w="0" w:type="auto"/>
            <w:vAlign w:val="center"/>
          </w:tcPr>
          <w:p w:rsidR="00CF473B" w:rsidRDefault="00971297" w:rsidP="00F31D26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CF473B" w:rsidRDefault="00CF473B" w:rsidP="00F31D2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CF473B" w:rsidRDefault="00971297" w:rsidP="00F31D2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中国特色社会主义理论与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实践研究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7-14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秦相平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东廊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303]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｝；中国特色社会主义理论与实践研究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8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9-16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宋海儆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西廊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303]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｝；中国特色社会主义理论与实践研究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6-9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汝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绪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华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东环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301]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｝；中国马克思主义与当代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GZK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博士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6-8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吕前昌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9-10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郎帅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11-12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白春雨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13-14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赵国营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新能源大厦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265-267]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｝；系统科学与系统工程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博士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7-9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周鹏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10-12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张露平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520]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｝；应用统计方法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6-10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王清河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东廊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302]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CF473B" w:rsidRDefault="00971297" w:rsidP="00F31D2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第一外国语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B1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孙继平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201]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｝；第一外国语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B2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王艳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202]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｝；第一外国语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B3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郑琳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203]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｝；第一外国语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B4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郭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月琴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204]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｝；第一外国语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B5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邹文轩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205]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｝；国际学术交流英语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博士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武学锋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206]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｝；国际学术交流英语材料班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博士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王兆杰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黄毅超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刘思远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新能源大厦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269]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｝；中国特色社会主义理论与实践研究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8-15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杨晓燕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东环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301]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｝；中国特色社会主义理论与实践研究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6-7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赵国营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西廊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303]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｝；中国特色社会主义理论与实践研究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6-9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王庆忠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东廊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303]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数值分析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GZK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6-15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周生田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新能源大厦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265-267]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｝；应用统计方法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5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6-10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王清河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东廊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302]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CF473B" w:rsidRDefault="00971297" w:rsidP="00F31D2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第一外国语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GZK1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孙继平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新能源大厦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B73]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｝；第一外国语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GZK2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郑琳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新能源大厦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B71]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｝；国际学术交流英语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博士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武学锋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206]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｝；国际学术交流英语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博士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郭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月琴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205]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｝；中国特色社会主义理论与实践研究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7-14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秦相平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东廊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303]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｝；中国特色社会主义理论与实践研究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6-7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赵国营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西廊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303]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｝；中国特色社会主义理论与实践研究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9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9-16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宋海儆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西廊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303]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｝；中国特色社会主义理论与实践研究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10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6-9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刘兴波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东环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301]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｝；中国特色社会主义理论与实践研究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GZK1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6-9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原丽红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新能源大厦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265-267]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｝；技术经济学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周鹏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教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313]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｝；系统科学与系统工程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博士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7-11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周鹏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520]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｝；应用统计方法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6-10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王清河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东廊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302]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CF473B" w:rsidRDefault="00971297" w:rsidP="00F31D2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第一外国语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E1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臧嫦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艳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201]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｝；第一外国语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E2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沈丹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202]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｝；第一外国语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E3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王艳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203]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第一外国语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E4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吕鹏飞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204]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｝；第一外国语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E5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邹文轩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205]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｝；第一外国语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E6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马金芳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206]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｝；第一外国语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E7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孔媛媛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图书馆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1024-1026]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｝；第一外国语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E8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孙玉超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图书馆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1025-1027]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｝；第一外国语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GKZ4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郑琳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新能源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大厦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B71]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｝；国际学术交流英语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5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博士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2-13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郭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月琴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图书馆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924-926]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｝；国际学术交流英语新能源班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博士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徐文刚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新能源大厦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259]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｝；国际学术交流英语材料班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博士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王兆杰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黄毅超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新能源大厦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269]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｝；中国特色社会主义理论与实践研究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7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6-9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王庆忠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东廊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303]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｝；中国特色社会主义理论与实践研究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9-10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宋海儆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12-14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崔军伟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15-17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朱淑君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东环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301]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｝；中国特色社会主义理论与实践研究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GZK4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6-9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原丽红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新能源大厦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265-267]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｝；技术经济学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6-9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周鹏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南教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313]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｝；应用统计方法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5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6-10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王清河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东廊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302]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CF473B" w:rsidRDefault="00971297" w:rsidP="00F31D2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第一外国语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F1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5-13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沈丹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201]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｝；第一外国语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F2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5-13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邹文轩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202]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｝；第一外国语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F3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5-13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孙玉超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203]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｝；第一外国语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F4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5-13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马金芳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204]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｝；第一外国语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F5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5-13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吕鹏飞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205]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｝；国际学术交流英语材料班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博士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5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王晓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新能源大厦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269]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｝；中国特色社会主义理论与实践研究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1-3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5-9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汝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绪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华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东廊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303]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｝；中国特色社会主义理论与实践研究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9-10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宋海儆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12-14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崔军伟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15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-17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朱淑君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东环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301]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｝；现代应用数学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选讲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博士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9-14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陈华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新能源大厦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269]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｝；公共体育（乒乓球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GZK1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班）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5-10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孔勇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古镇口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乒乓球馆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｝；公共体育（羽毛球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GZK1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班）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5-10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史海鹏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古镇口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羽毛球馆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｝；公共体育（足球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GZK1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班）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5-10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王强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古镇口五人制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足球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CF473B" w:rsidRDefault="00971297" w:rsidP="00F31D2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第一外国语非全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日制班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邹文轩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线上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｝；国际学术交流英语材料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博士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王晓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5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刘思远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新能源大厦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269]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｝；中国特色社会主义理论与实践研究非全日制班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7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解晓燕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待定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</w:tr>
      <w:tr w:rsidR="00A56E6F" w:rsidTr="00F31D26">
        <w:tc>
          <w:tcPr>
            <w:tcW w:w="579" w:type="dxa"/>
            <w:vMerge/>
            <w:vAlign w:val="center"/>
          </w:tcPr>
          <w:p w:rsidR="00CF473B" w:rsidRDefault="00971297" w:rsidP="00F31D26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上午</w:t>
            </w:r>
          </w:p>
        </w:tc>
        <w:tc>
          <w:tcPr>
            <w:tcW w:w="0" w:type="auto"/>
            <w:vAlign w:val="center"/>
          </w:tcPr>
          <w:p w:rsidR="00CF473B" w:rsidRDefault="00971297" w:rsidP="00F31D26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CF473B" w:rsidRDefault="00CF473B" w:rsidP="00F31D2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CF473B" w:rsidRDefault="00971297" w:rsidP="00F31D2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中国特色社会主义理论与实践研究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7-14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秦相平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东廊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303]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｝；中国特色社会主义理论与实践研究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8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9-16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宋海儆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西廊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303]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｝；中国特色社会主义理论与实践研究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6-9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汝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绪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华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东环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301]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｝；中国马克思主义与当代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GZK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博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6-8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吕前昌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9-10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郎帅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11-12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白春雨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13-14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赵国营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新能源大厦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265-267]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｝；系统科学与系统工程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博士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7-9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周鹏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10-12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张露平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520]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｝；应用统计方法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6-10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王清河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东廊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302]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CF473B" w:rsidRDefault="00971297" w:rsidP="00F31D2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第一外国语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B1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孙继平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201]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｝；第一外国语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B2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王艳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202]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｝；第一外国语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B3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郑琳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203]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｝；第一外国语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B4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郭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月琴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204]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｝；第一外国语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B5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邹文轩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205]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｝；国际学术交流英语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博士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武学锋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206]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｝；国际学术交流英语材料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博士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王兆杰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黄毅超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刘思远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新能源大厦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269]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｝；中国特色社会主义理论与实践研究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8-15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杨晓燕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东环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301]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｝；中国特色社会主义理论与实践研究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6-7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赵国营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西廊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303]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｝；中国特色社会主义理论与实践研究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6-9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王庆忠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东廊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303]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｝；数值分析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GZK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6-15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周生田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新能源大厦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265-267]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｝；应用统计方法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5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6-10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王清河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东廊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302]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CF473B" w:rsidRDefault="00971297" w:rsidP="00F31D2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第一外国语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GZK1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孙继平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新能源大厦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B73]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｝；第一外国语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GZK2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郑琳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新能源大厦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B71]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｝；国际学术交流英语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博士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武学锋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206]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｝；国际学术交流英语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博士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郭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月琴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205]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｝；中国特色社会主义理论与实践研究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7-14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秦相平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东廊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303]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｝；中国特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色社会主义理论与实践研究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6-7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赵国营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西廊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303]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｝；中国特色社会主义理论与实践研究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9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9-16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宋海儆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西廊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303]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｝；中国特色社会主义理论与实践研究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10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6-9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刘兴波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东环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301]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｝；中国特色社会主义理论与实践研究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GZK1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6-9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原丽红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新能源大厦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265-267]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｝；技术经济学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周鹏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南教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313]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｝；系统科学与系统工程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博士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7-1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周鹏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520]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｝；应用统计方法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6-10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王清河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东廊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302]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CF473B" w:rsidRDefault="00971297" w:rsidP="00F31D2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第一外国语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E1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臧嫦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艳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201]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｝；第一外国语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E2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沈丹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202]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｝；第一外国语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E3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王艳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203]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｝；第一外国语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E4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吕鹏飞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204]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｝；第一外国语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E5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文轩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205]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｝；第一外国语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E6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马金芳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206]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｝；第一外国语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E7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孔媛媛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图书馆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1024-1026]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｝；第一外国语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E8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孙玉超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图书馆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1025-1027]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｝；国际学术交流英语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5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博士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2-13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郭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月琴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图书馆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924-926]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｝；国际学术交流英语材料班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博士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王兆杰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黄毅超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新能源大厦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269]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｝；中国特色社会主义理论与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实践研究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7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6-9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王庆忠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东廊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303]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｝；中国特色社会主义理论与实践研究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9-10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宋海儆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12-14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崔军伟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15-17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朱淑君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东环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301]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｝；中国特色社会主义理论与实践研究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GZK4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6-9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原丽红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新能源大厦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265-267]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｝；技术经济学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6-9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周鹏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南教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313]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｝；应用统计方法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5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6-10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王清河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东廊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302]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CF473B" w:rsidRDefault="00971297" w:rsidP="00F31D2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第一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外国语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F1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5-13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沈丹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201]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｝；第一外国语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F2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5-13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邹文轩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202]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｝；第一外国语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F3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5-13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孙玉超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203]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｝；第一外国语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F4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5-13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马金芳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204]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｝；第一外国语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F5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5-13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吕鹏飞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205]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｝；国际学术交流英语材料班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博士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5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王晓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新能源大厦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269]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｝；中国特色社会主义理论与实践研究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1-3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5-9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汝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绪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华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东廊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303]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｝；中国特色社会主义理论与实践研究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9-10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宋海儆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12-14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崔军伟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15-17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朱淑君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东环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301]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｝；现代应用数学选讲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博士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9-14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陈华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新能源大厦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269]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｝；公共体育（乒乓球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GZK1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班）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5-10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孔勇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古镇口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乒乓球馆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｝；公共体育（羽毛球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GZK1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班）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5-10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史海鹏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古镇口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羽毛球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馆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｝；公共体育（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足球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GZK1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班）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5-10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王强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古镇口五人制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足球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CF473B" w:rsidRDefault="00971297" w:rsidP="00F31D2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第一外国语非全日制班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邹文轩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线上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｝；国际学术交流英语材料班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博士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王晓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5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刘思远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新能源大厦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269]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｝；中国特色社会主义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理论与实践研究非全日制班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7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解晓燕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待定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</w:tr>
      <w:tr w:rsidR="00A56E6F" w:rsidTr="00F31D26">
        <w:tc>
          <w:tcPr>
            <w:tcW w:w="579" w:type="dxa"/>
            <w:vMerge/>
            <w:vAlign w:val="center"/>
          </w:tcPr>
          <w:p w:rsidR="00CF473B" w:rsidRDefault="00971297" w:rsidP="00F31D26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上午</w:t>
            </w:r>
          </w:p>
        </w:tc>
        <w:tc>
          <w:tcPr>
            <w:tcW w:w="0" w:type="auto"/>
            <w:vAlign w:val="center"/>
          </w:tcPr>
          <w:p w:rsidR="00CF473B" w:rsidRDefault="00971297" w:rsidP="00F31D26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CF473B" w:rsidRDefault="00CF473B" w:rsidP="00F31D2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CF473B" w:rsidRDefault="00971297" w:rsidP="00F31D2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中国特色社会主义理论与实践研究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7-14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秦相平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东廊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303]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｝；中国特色社会主义理论与实践研究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8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9-16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宋海儆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西廊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303]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｝；中国特色社会主义理论与实践研究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6-9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汝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绪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华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东环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301]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｝；中国马克思主义与当代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GZK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博士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6-8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吕前昌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9-10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郎帅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11-12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白春雨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13-14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赵国营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新能源大厦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265-267]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｝；系统科学与系统工程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博士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7-11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周鹏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520]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｝；应用统计方法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6-10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王清河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东廊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302]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CF473B" w:rsidRDefault="00971297" w:rsidP="00F31D2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第一外国语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B1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孙继平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201]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｝；第一外国语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B2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王艳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202]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｝；第一外国语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B3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郑琳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203]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｝；第一外国语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B4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郭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月琴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204]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｝；第一外国语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B5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邹文轩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205]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｝；国际学术交流英语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博士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武学锋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206]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｝；国际学术交流英语材料班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博士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王兆杰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黄毅超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刘思远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新能源大厦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269]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｝；中国特色社会主义理论与实践研究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8-15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杨晓燕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东环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301]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｝；中国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特色社会主义理论与实践研究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6-9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王庆忠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东廊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303]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｝；数值分析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GZK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6-15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周生田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新能源大厦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265-267]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｝；应用统计方法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5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6-10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王清河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东廊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302]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CF473B" w:rsidRDefault="00971297" w:rsidP="00F31D2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第一外国语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GZK1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孙继平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新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能源大厦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B73]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｝；第一外国语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GZK2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郑琳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新能源大厦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B71]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｝；国际学术交流英语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博士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武学锋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206]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｝；国际学术交流英语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博士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郭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月琴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205]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｝；中国特色社会主义理论与实践研究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7-14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秦相平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东廊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303]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｝；中国特色社会主义理论与实践研究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9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9-16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宋海儆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西廊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303]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｝；中国特色社会主义理论与实践研究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10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6-9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刘兴波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东环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301]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｝；中国特色社会主义理论与实践研究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GZK1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6-9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原丽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红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新能源大厦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265-267]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｝；技术经济学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周鹏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南教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313]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｝；系统科学与系统工程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博士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7-11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周鹏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520]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｝；应用统计方法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6-10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王清河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东廊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302]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CF473B" w:rsidRDefault="00971297" w:rsidP="00F31D2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第一外国语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E1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臧嫦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艳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201]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｝；第一外国语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E2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沈丹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202]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｝；第一外国语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E3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王艳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203]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｝；第一外国语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E4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吕鹏飞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204]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｝；第一外国语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E5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邹文轩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205]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｝；第一外国语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E6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马金芳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206]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｝；第一外国语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E7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孔媛媛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图书馆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1024-1026]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｝；第一外国语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E8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-12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孙玉超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图书馆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1025-1027]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｝；国际学术交流英语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5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博士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2-12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郭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月琴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图书馆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924-926]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｝；国际学术交流英语材料班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博士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王兆杰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黄毅超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新能源大厦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269]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｝；中国特色社会主义理论与实践研究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7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6-9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王庆忠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东廊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303]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｝；中国特色社会主义理论与实践研究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9-10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宋海儆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12-14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崔军伟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15-17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朱淑君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东环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301]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；中国特色社会主义理论与实践研究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GZK4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6-9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原丽红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新能源大厦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265-267]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｝；技术经济学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6-8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周鹏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南教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313]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｝；应用统计方法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5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6-10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王清河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东廊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302]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CF473B" w:rsidRDefault="00971297" w:rsidP="00F31D2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第一外国语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F1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5-12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沈丹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201]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｝；第一外国语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F2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5-12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邹文轩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202]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｝；第一外国语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F3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5-12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孙玉超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03]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｝；第一外国语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F4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5-12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马金芳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204]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｝；第一外国语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F5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5-12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吕鹏飞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205]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｝；国际学术交流英语材料班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博士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5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王晓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新能源大厦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269]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｝；中国特色社会主义理论与实践研究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1-3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5-9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汝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绪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华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东廊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303]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｝；中国特色社会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主义理论与实践研究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9-10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宋海儆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12-14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崔军伟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15-17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朱淑君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东环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301]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CF473B" w:rsidRDefault="00971297" w:rsidP="00F31D2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国际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学术交流英语材料班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博士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王晓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5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刘思远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新能源大厦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269]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</w:tr>
      <w:tr w:rsidR="00A56E6F" w:rsidTr="00F31D26">
        <w:tc>
          <w:tcPr>
            <w:tcW w:w="579" w:type="dxa"/>
            <w:vMerge w:val="restart"/>
            <w:vAlign w:val="center"/>
          </w:tcPr>
          <w:p w:rsidR="00CF473B" w:rsidRDefault="00971297" w:rsidP="00F31D26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下午</w:t>
            </w:r>
          </w:p>
        </w:tc>
        <w:tc>
          <w:tcPr>
            <w:tcW w:w="0" w:type="auto"/>
            <w:vAlign w:val="center"/>
          </w:tcPr>
          <w:p w:rsidR="00CF473B" w:rsidRDefault="00971297" w:rsidP="00F31D26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CF473B" w:rsidRDefault="00CF473B" w:rsidP="00F31D2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CF473B" w:rsidRDefault="00971297" w:rsidP="00F31D2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第一外国语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A1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孙继平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201]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｝；第一外国语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A2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王艳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202]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｝；第一外国语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A3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孔媛媛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203]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｝；第一外国语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A4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臧嫦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艳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204]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｝；第一外国语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A5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孙玉超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205]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｝；国际学术交流英语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博士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武学锋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206]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｝；大数据技术与应用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10-13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张红霞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东廊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303]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｝；大数据技术与应用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10-13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王勃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西廊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303]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｝；工程项目管理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6-10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何立华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518]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｝；现代应用数学选讲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博士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6-7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邵红梅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8-11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陈华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12-13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李维国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南教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312]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｝；应用统计方法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6-10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李荣华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东廊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302]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CF473B" w:rsidRDefault="00971297" w:rsidP="00F31D2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第一外国语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C1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沈丹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｝；第一外国语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C2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吕鹏飞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202]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｝；第一外国语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C3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孔媛媛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203]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｝；中国特色社会主义理论与实践研究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5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6-7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赵国营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东廊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303]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｝；大数据技术与应用经管班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10-13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王信敏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东廊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303]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｝；应用统计方法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6-10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李荣华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西廊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303]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CF473B" w:rsidRDefault="00971297" w:rsidP="00F31D2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第一外国语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D1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沈丹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201]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第一外国语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D2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孙玉超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202]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｝；第一外国语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D3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吕鹏飞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203]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｝；第一外国语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D4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马金芳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204]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｝；中国特色社会主义理论与实践研究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5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6-7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赵国营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东廊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303]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｝；中国特色社会主义理论与实践研究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GZK2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6-9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原丽红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新能源大厦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265-267]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｝；大数据技术与应用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10-13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张红霞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东廊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303]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｝；大数据技术与应用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10-13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王勃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西廊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303]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｝；工程项目管理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6-10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何立华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518]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｝；现代应用数学选讲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博士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6-7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邵红梅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8-11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陈华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12-13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李维国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南教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312]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｝；应用统计方法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6-10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李荣华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东廊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302]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｝；应用统计方法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6-10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常秦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东环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301]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CF473B" w:rsidRDefault="00971297" w:rsidP="00F31D2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中国特色社会主义理论与实践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研究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GZK5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6-9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原丽红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新能源大厦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265-267]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｝；大数据技术与应用经管班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10-13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王信敏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东廊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303]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｝；数值分析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6-15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乔田田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东廊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302]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｝；应用统计方法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6-10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李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荣华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西廊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303]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CF473B" w:rsidRDefault="00971297" w:rsidP="00F31D2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数值分析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5-15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乔田田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东廊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302]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｝；现代应用数学选讲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博士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6-8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殷海青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9-14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陈华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15-17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李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维国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新能源大厦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269]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｝；应用统计方法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5-10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常秦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东环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301]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｝；公共体育（乒乓球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GZK2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班）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5-10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孔勇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古镇口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乒乓球馆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｝；公共体育（羽毛球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GZK2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班）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5-10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史海鹏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古镇口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羽毛球馆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｝；公共体育（足球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GZK2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班）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5-10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王强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古镇口五人制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足球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CF473B" w:rsidRDefault="00971297" w:rsidP="00F31D2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中国特色社会主义理论与实践研究非全日制班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原丽红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8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宋海儆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9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赵国营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待定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</w:tr>
      <w:tr w:rsidR="00A56E6F" w:rsidTr="00F31D26">
        <w:tc>
          <w:tcPr>
            <w:tcW w:w="579" w:type="dxa"/>
            <w:vMerge/>
            <w:vAlign w:val="center"/>
          </w:tcPr>
          <w:p w:rsidR="00CF473B" w:rsidRDefault="00971297" w:rsidP="00F31D26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下午</w:t>
            </w:r>
          </w:p>
        </w:tc>
        <w:tc>
          <w:tcPr>
            <w:tcW w:w="0" w:type="auto"/>
            <w:vAlign w:val="center"/>
          </w:tcPr>
          <w:p w:rsidR="00CF473B" w:rsidRDefault="00971297" w:rsidP="00F31D26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CF473B" w:rsidRDefault="00CF473B" w:rsidP="00F31D2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CF473B" w:rsidRDefault="00971297" w:rsidP="00F31D2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第一外国语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A1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孙继平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201]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｝；第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一外国语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A2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王艳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202]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｝；第一外国语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A3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孔媛媛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203]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｝；第一外国语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A4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臧嫦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艳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204]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｝；第一外国语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A5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孙玉超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205]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｝；国际学术交流英语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博士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武学锋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206]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｝；大数据技术与应用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10-13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张红霞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东廊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303]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｝；大数据技术与应用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10-13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王勃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西廊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303]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｝；工程项目管理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6-10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何立华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518]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｝；现代应用数学选讲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博士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6-7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邵红梅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8-11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陈华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12-13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李维国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南教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312]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｝；应用统计方法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6-10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李荣华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东廊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302]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CF473B" w:rsidRDefault="00971297" w:rsidP="00F31D2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第一外国语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C1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沈丹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｝；第一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外国语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C2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吕鹏飞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202]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｝；第一外国语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C3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孔媛媛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203]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｝；中国特色社会主义理论与实践研究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5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6-7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赵国营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东廊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303]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｝；大数据技术与应用经管班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10-13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王信敏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东廊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303]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｝；应用统计方法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6-10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李荣华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西廊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303]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CF473B" w:rsidRDefault="00971297" w:rsidP="00F31D2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第一外国语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D1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沈丹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201]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第一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外国语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D2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孙玉超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202]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｝；第一外国语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D3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吕鹏飞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203]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｝；第一外国语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D4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马金芳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204]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｝；中国特色社会主义理论与实践研究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5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6-7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赵国营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东廊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303]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｝；中国特色社会主义理论与实践研究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GZK2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6-9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原丽红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新能源大厦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265-267]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｝；大数据技术与应用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10-13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张红霞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东廊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303]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｝；大数据技术与应用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10-13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王勃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西廊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303]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｝；工程项目管理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6-10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何立华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518]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｝；现代应用数学选讲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博士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6-7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邵红梅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8-11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陈华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12-13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李维国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南教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312]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｝；应用统计方法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6-10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李荣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华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东廊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302]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｝；应用统计方法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6-10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常秦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东环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301]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CF473B" w:rsidRDefault="00971297" w:rsidP="00F31D2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中国特色社会主义理论与实践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研究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GZK5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6-9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原丽红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新能源大厦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265-267]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｝；大数据技术与应用经管班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10-13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王信敏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东廊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303]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｝；数值分析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6-15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乔田田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东廊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302]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｝；应用统计方法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6-10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李荣华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西廊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303]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CF473B" w:rsidRDefault="00971297" w:rsidP="00F31D2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数值分析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5-15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乔田田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东廊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302]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｝；现代应用数学选讲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博士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6-8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殷海青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9-14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陈华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15-17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李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维国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新能源大厦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269]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｝；应用统计方法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5-10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常秦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东环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301]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｝；公共体育（乒乓球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GZK2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班）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5-10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孔勇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古镇口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乒乓球馆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｝；公共体育（羽毛球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GZK2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班）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5-10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史海鹏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古镇口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羽毛球馆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｝；公共体育（足球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GZK2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班）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5-10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王强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古镇口五人制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足球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CF473B" w:rsidRDefault="00971297" w:rsidP="00F31D2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中国特色社会主义理论与实践研究非全日制班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原丽红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8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宋海儆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9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赵国营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待定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</w:tr>
      <w:tr w:rsidR="00A56E6F" w:rsidTr="00F31D26">
        <w:tc>
          <w:tcPr>
            <w:tcW w:w="579" w:type="dxa"/>
            <w:vMerge/>
            <w:vAlign w:val="center"/>
          </w:tcPr>
          <w:p w:rsidR="00CF473B" w:rsidRDefault="00971297" w:rsidP="00F31D26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下午</w:t>
            </w:r>
          </w:p>
        </w:tc>
        <w:tc>
          <w:tcPr>
            <w:tcW w:w="0" w:type="auto"/>
            <w:vAlign w:val="center"/>
          </w:tcPr>
          <w:p w:rsidR="00CF473B" w:rsidRDefault="00971297" w:rsidP="00F31D26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CF473B" w:rsidRDefault="00CF473B" w:rsidP="00F31D2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CF473B" w:rsidRDefault="00971297" w:rsidP="00F31D2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第一外国语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A1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孙继平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201]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｝；第一外国语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A2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王艳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202]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｝；第一外国语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A3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孔媛媛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203]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｝；第一外国语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A4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臧嫦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艳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204]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｝；第一外国语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A5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孙玉超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205]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｝；国际学术交流英语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博士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武学锋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206]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｝；数值分析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6-15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周生田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东廊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303]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｝；现代应用数学选讲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博士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6-7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邵红梅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8-11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陈华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12-13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李维国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南教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312]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｝；应用统计方法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6-10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李荣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华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东廊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302]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CF473B" w:rsidRDefault="00971297" w:rsidP="00F31D2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第一外国语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C1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沈丹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201]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｝；第一外国语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C2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吕鹏飞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202]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｝；第一外国语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C3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孔媛媛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｝；数值分析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6-15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李维国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东廊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303]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｝；应用统计方法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6-10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李荣华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西廊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303]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CF473B" w:rsidRDefault="00971297" w:rsidP="00F31D2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第一外国语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D1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沈丹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201]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｝；第一外国语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D2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孙玉超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202]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｝；第一外国语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D3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吕鹏飞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203]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｝；第一外国语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D4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马金芳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204]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｝；中国特色社会主义理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论与实践研究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GZK2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6-9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原丽红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新能源大厦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265-267]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｝；现代应用数学选讲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博士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6-7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邵红梅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8-11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陈华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12-13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李维国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南教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312]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｝；应用统计方法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6-10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李荣华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东廊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302]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｝；应用统计方法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6-10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常秦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东环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301]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CF473B" w:rsidRDefault="00971297" w:rsidP="00F31D2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中国特色社会主义理论与实践研究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GZK5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6-9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原丽红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新能源大厦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265-267]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；应用统计方法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6-10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李荣华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西廊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303]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｝；数值分析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6-15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乔田田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东廊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302]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CF473B" w:rsidRDefault="00971297" w:rsidP="00F31D2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现代应用数学选讲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博士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6-8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殷海青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15-17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李维国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新能源大厦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269]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｝；应用统计方法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5-10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常秦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东环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301]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｝；数值分析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5-15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乔田田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东廊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302]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vMerge/>
            <w:tcMar>
              <w:top w:w="57" w:type="dxa"/>
              <w:bottom w:w="57" w:type="dxa"/>
            </w:tcMar>
          </w:tcPr>
          <w:p w:rsidR="00CF473B" w:rsidRDefault="00971297" w:rsidP="00F31D2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中国特色社会主义理论与实践研究非全日制班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原丽红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8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宋海儆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9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赵国营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待定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</w:tr>
      <w:tr w:rsidR="00A56E6F" w:rsidTr="00F31D26">
        <w:tc>
          <w:tcPr>
            <w:tcW w:w="579" w:type="dxa"/>
            <w:vMerge/>
            <w:vAlign w:val="center"/>
          </w:tcPr>
          <w:p w:rsidR="00CF473B" w:rsidRDefault="00971297" w:rsidP="00F31D26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下午</w:t>
            </w:r>
          </w:p>
        </w:tc>
        <w:tc>
          <w:tcPr>
            <w:tcW w:w="0" w:type="auto"/>
            <w:vAlign w:val="center"/>
          </w:tcPr>
          <w:p w:rsidR="00CF473B" w:rsidRDefault="00971297" w:rsidP="00F31D26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CF473B" w:rsidRDefault="00CF473B" w:rsidP="00F31D2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CF473B" w:rsidRDefault="00971297" w:rsidP="00F31D2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数值分析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6-15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周生田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东廊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303]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CF473B" w:rsidRDefault="00971297" w:rsidP="00F31D2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数值分析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6-15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李维国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东廊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303]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CF473B" w:rsidRDefault="00CF473B" w:rsidP="00F31D2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CF473B" w:rsidRDefault="00971297" w:rsidP="00F31D2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数值分析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6-15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乔田田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东廊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302]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CF473B" w:rsidRDefault="00971297" w:rsidP="00F31D2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现代应用数学选讲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博士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6-8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殷海青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15-17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李维国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新能源大厦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269]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｝；数值分析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5-15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乔田田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东廊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302]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vMerge/>
            <w:tcMar>
              <w:top w:w="57" w:type="dxa"/>
              <w:bottom w:w="57" w:type="dxa"/>
            </w:tcMar>
          </w:tcPr>
          <w:p w:rsidR="00CF473B" w:rsidRDefault="00971297" w:rsidP="00F31D2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中国特色社会主义理论与实践研究非全日制班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原丽红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8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宋海儆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9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赵国营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待定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</w:tr>
      <w:tr w:rsidR="00A56E6F" w:rsidTr="00F31D26">
        <w:tc>
          <w:tcPr>
            <w:tcW w:w="579" w:type="dxa"/>
            <w:vMerge w:val="restart"/>
            <w:vAlign w:val="center"/>
          </w:tcPr>
          <w:p w:rsidR="00CF473B" w:rsidRDefault="00971297" w:rsidP="00F31D26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晚上</w:t>
            </w:r>
          </w:p>
        </w:tc>
        <w:tc>
          <w:tcPr>
            <w:tcW w:w="0" w:type="auto"/>
            <w:vAlign w:val="center"/>
          </w:tcPr>
          <w:p w:rsidR="00CF473B" w:rsidRDefault="00971297" w:rsidP="00F31D26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CF473B" w:rsidRDefault="00971297" w:rsidP="00F31D2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矩阵理论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于娟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6-10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申淑谦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220]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CF473B" w:rsidRDefault="00971297" w:rsidP="00F31D2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数值分析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6-15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周生田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东廊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303]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｝；矩阵理论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于娟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6-10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申淑谦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220]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CF473B" w:rsidRDefault="00971297" w:rsidP="00F31D2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数值分析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6-15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李维国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东廊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303]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｝；矩阵理论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于娟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6-10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申淑谦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220]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CF473B" w:rsidRDefault="00971297" w:rsidP="00F31D2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第一外国语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GZK3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郑琳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新能源大厦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B71]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｝；中国特色社会主义理论与实践研究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GZK3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6-9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原丽红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新能源大厦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265-267]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｝；矩阵理论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于娟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6-10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申淑谦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220]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CF473B" w:rsidRDefault="00971297" w:rsidP="00F31D2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矩阵理论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于娟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6-10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申淑谦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220]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CF473B" w:rsidRDefault="00971297" w:rsidP="00F31D2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高级人工智能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5-13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徐九韵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南教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312]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｝；矩阵理论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于娟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5-10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申淑谦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220]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CF473B" w:rsidRDefault="00CF473B" w:rsidP="00F31D2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A56E6F" w:rsidTr="00F31D26">
        <w:tc>
          <w:tcPr>
            <w:tcW w:w="579" w:type="dxa"/>
            <w:vMerge/>
            <w:vAlign w:val="center"/>
          </w:tcPr>
          <w:p w:rsidR="00CF473B" w:rsidRDefault="00971297" w:rsidP="00F31D26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晚上</w:t>
            </w:r>
          </w:p>
        </w:tc>
        <w:tc>
          <w:tcPr>
            <w:tcW w:w="0" w:type="auto"/>
            <w:vAlign w:val="center"/>
          </w:tcPr>
          <w:p w:rsidR="00CF473B" w:rsidRDefault="00971297" w:rsidP="00F31D26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11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CF473B" w:rsidRDefault="00971297" w:rsidP="00F31D2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矩阵理论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于娟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6-10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申淑谦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220]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CF473B" w:rsidRDefault="00971297" w:rsidP="00F31D2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数值分析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6-15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周生田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东廊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303]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｝；矩阵理论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于娟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6-10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申淑谦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220]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CF473B" w:rsidRDefault="00971297" w:rsidP="00F31D2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数值分析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6-15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李维国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东廊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303]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｝；矩阵理论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于娟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6-10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申淑谦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220]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CF473B" w:rsidRDefault="00971297" w:rsidP="00F31D2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第一外国语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GZK3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郑琳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新能源大厦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B71]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｝；中国特色社会主义理论与实践研究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GZK3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6-9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原丽红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新能源大厦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265-267]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｝；矩阵理论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于娟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6-10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申淑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220]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CF473B" w:rsidRDefault="00971297" w:rsidP="00F31D2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矩阵理论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于娟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6-10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申淑谦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220]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CF473B" w:rsidRDefault="00971297" w:rsidP="00F31D2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高级人工智能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5-13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徐九韵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南教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312]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｝；矩阵理论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于娟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5-10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申淑谦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220]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CF473B" w:rsidRDefault="00CF473B" w:rsidP="00F31D2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A56E6F" w:rsidTr="00F31D26">
        <w:tc>
          <w:tcPr>
            <w:tcW w:w="579" w:type="dxa"/>
            <w:vMerge/>
            <w:vAlign w:val="center"/>
          </w:tcPr>
          <w:p w:rsidR="00CF473B" w:rsidRDefault="00971297" w:rsidP="00F31D26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晚上</w:t>
            </w:r>
          </w:p>
        </w:tc>
        <w:tc>
          <w:tcPr>
            <w:tcW w:w="0" w:type="auto"/>
            <w:vAlign w:val="center"/>
          </w:tcPr>
          <w:p w:rsidR="00CF473B" w:rsidRDefault="00971297" w:rsidP="00F31D26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12</w:t>
            </w:r>
          </w:p>
        </w:tc>
        <w:tc>
          <w:tcPr>
            <w:tcW w:w="0" w:type="auto"/>
            <w:vMerge/>
            <w:tcMar>
              <w:top w:w="57" w:type="dxa"/>
              <w:bottom w:w="57" w:type="dxa"/>
            </w:tcMar>
          </w:tcPr>
          <w:p w:rsidR="00CF473B" w:rsidRDefault="00971297" w:rsidP="00F31D2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矩阵理论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于娟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6-10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申淑谦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220]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CF473B" w:rsidRDefault="00971297" w:rsidP="00F31D2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矩阵理论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于娟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6-10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申淑谦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220]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CF473B" w:rsidRDefault="00971297" w:rsidP="00F31D2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矩阵理论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于娟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6-10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申淑谦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220]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CF473B" w:rsidRDefault="00971297" w:rsidP="00F31D2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第一外国语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GZK3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郑琳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新能源大厦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B71]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｝；中国特色社会主义理论与实践研究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GZK3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6-9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原丽红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新能源大厦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265-267]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｝；矩阵理论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于娟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6-10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申淑谦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220]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vMerge/>
            <w:tcMar>
              <w:top w:w="57" w:type="dxa"/>
              <w:bottom w:w="57" w:type="dxa"/>
            </w:tcMar>
          </w:tcPr>
          <w:p w:rsidR="00CF473B" w:rsidRDefault="00971297" w:rsidP="00F31D2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矩阵理论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于娟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6-10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申淑谦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220]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CF473B" w:rsidRDefault="00971297" w:rsidP="00F31D2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高级人工智能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5-12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徐九韵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南教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312]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｝；矩阵理论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于娟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5-10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申淑谦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220]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CF473B" w:rsidRDefault="00CF473B" w:rsidP="00F31D2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:rsidR="00CA0ACB" w:rsidRPr="00491C5A" w:rsidRDefault="00F31D26" w:rsidP="00491C5A">
      <w:pPr>
        <w:spacing w:line="20" w:lineRule="exact"/>
        <w:jc w:val="center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br w:type="textWrapping" w:clear="all"/>
      </w:r>
    </w:p>
    <w:sectPr w:rsidR="00CA0ACB" w:rsidRPr="00491C5A" w:rsidSect="008C57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1" w:right="1134" w:bottom="851" w:left="1134" w:header="454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297" w:rsidRDefault="00971297" w:rsidP="00FD1121">
      <w:r>
        <w:separator/>
      </w:r>
    </w:p>
  </w:endnote>
  <w:endnote w:type="continuationSeparator" w:id="0">
    <w:p w:rsidR="00971297" w:rsidRDefault="00971297" w:rsidP="00FD1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D26" w:rsidRDefault="00F31D2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D26" w:rsidRDefault="00F31D26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D26" w:rsidRDefault="00F31D2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297" w:rsidRDefault="00971297" w:rsidP="00FD1121">
      <w:r>
        <w:separator/>
      </w:r>
    </w:p>
  </w:footnote>
  <w:footnote w:type="continuationSeparator" w:id="0">
    <w:p w:rsidR="00971297" w:rsidRDefault="00971297" w:rsidP="00FD1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D26" w:rsidRDefault="00F31D2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121" w:rsidRDefault="00FD1121" w:rsidP="00FD1121">
    <w:pPr>
      <w:rPr>
        <w:rFonts w:hint="eastAsia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D26" w:rsidRDefault="00F31D2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8AB"/>
    <w:rsid w:val="00070F5E"/>
    <w:rsid w:val="00095BF9"/>
    <w:rsid w:val="000A11DE"/>
    <w:rsid w:val="000B598F"/>
    <w:rsid w:val="001019E1"/>
    <w:rsid w:val="001056DA"/>
    <w:rsid w:val="00116409"/>
    <w:rsid w:val="00127A59"/>
    <w:rsid w:val="001725D8"/>
    <w:rsid w:val="00172991"/>
    <w:rsid w:val="001A7E6B"/>
    <w:rsid w:val="00251069"/>
    <w:rsid w:val="002647C5"/>
    <w:rsid w:val="00267C46"/>
    <w:rsid w:val="0029741D"/>
    <w:rsid w:val="002B1D08"/>
    <w:rsid w:val="002C0BB5"/>
    <w:rsid w:val="002E6A59"/>
    <w:rsid w:val="002F1FFB"/>
    <w:rsid w:val="003005CD"/>
    <w:rsid w:val="00303935"/>
    <w:rsid w:val="00313DC2"/>
    <w:rsid w:val="00314972"/>
    <w:rsid w:val="003627E8"/>
    <w:rsid w:val="003667CA"/>
    <w:rsid w:val="003B2ED9"/>
    <w:rsid w:val="003C552D"/>
    <w:rsid w:val="003C6D47"/>
    <w:rsid w:val="003F2FF9"/>
    <w:rsid w:val="00404EC9"/>
    <w:rsid w:val="0043107F"/>
    <w:rsid w:val="00457B41"/>
    <w:rsid w:val="00491C5A"/>
    <w:rsid w:val="00513A51"/>
    <w:rsid w:val="00525314"/>
    <w:rsid w:val="00567A7A"/>
    <w:rsid w:val="0057090A"/>
    <w:rsid w:val="005E403B"/>
    <w:rsid w:val="005E5F40"/>
    <w:rsid w:val="00611E3D"/>
    <w:rsid w:val="006478AB"/>
    <w:rsid w:val="00653DA2"/>
    <w:rsid w:val="00680A6A"/>
    <w:rsid w:val="006B4FE1"/>
    <w:rsid w:val="006B7192"/>
    <w:rsid w:val="00733491"/>
    <w:rsid w:val="007450BA"/>
    <w:rsid w:val="007529E4"/>
    <w:rsid w:val="00794368"/>
    <w:rsid w:val="007A58BF"/>
    <w:rsid w:val="007D6A90"/>
    <w:rsid w:val="007D7CFC"/>
    <w:rsid w:val="00801B6E"/>
    <w:rsid w:val="00815062"/>
    <w:rsid w:val="00867264"/>
    <w:rsid w:val="0088229B"/>
    <w:rsid w:val="008A627D"/>
    <w:rsid w:val="008C57B9"/>
    <w:rsid w:val="008C7084"/>
    <w:rsid w:val="008D11E8"/>
    <w:rsid w:val="009116FC"/>
    <w:rsid w:val="009602DD"/>
    <w:rsid w:val="00971297"/>
    <w:rsid w:val="009B155C"/>
    <w:rsid w:val="009D0A43"/>
    <w:rsid w:val="009E2909"/>
    <w:rsid w:val="00A07B1F"/>
    <w:rsid w:val="00A11EDB"/>
    <w:rsid w:val="00A223E1"/>
    <w:rsid w:val="00A25C7C"/>
    <w:rsid w:val="00A56E6F"/>
    <w:rsid w:val="00A740C5"/>
    <w:rsid w:val="00A91F5C"/>
    <w:rsid w:val="00A962DF"/>
    <w:rsid w:val="00AC6EA3"/>
    <w:rsid w:val="00AD292D"/>
    <w:rsid w:val="00AE16FC"/>
    <w:rsid w:val="00B607FF"/>
    <w:rsid w:val="00B6255C"/>
    <w:rsid w:val="00B67770"/>
    <w:rsid w:val="00B74300"/>
    <w:rsid w:val="00BA4093"/>
    <w:rsid w:val="00BA4EE8"/>
    <w:rsid w:val="00BA512D"/>
    <w:rsid w:val="00BA6C9F"/>
    <w:rsid w:val="00C13E33"/>
    <w:rsid w:val="00C409EB"/>
    <w:rsid w:val="00C74D21"/>
    <w:rsid w:val="00C94AB8"/>
    <w:rsid w:val="00C94C40"/>
    <w:rsid w:val="00CA0ACB"/>
    <w:rsid w:val="00CA0DED"/>
    <w:rsid w:val="00CA1E3B"/>
    <w:rsid w:val="00CB643F"/>
    <w:rsid w:val="00CB66EE"/>
    <w:rsid w:val="00CF473B"/>
    <w:rsid w:val="00D169FA"/>
    <w:rsid w:val="00D77F05"/>
    <w:rsid w:val="00D859C2"/>
    <w:rsid w:val="00D87C63"/>
    <w:rsid w:val="00DA1719"/>
    <w:rsid w:val="00DB6B52"/>
    <w:rsid w:val="00DD6503"/>
    <w:rsid w:val="00E72772"/>
    <w:rsid w:val="00E818FD"/>
    <w:rsid w:val="00EA4ACD"/>
    <w:rsid w:val="00EB21A2"/>
    <w:rsid w:val="00EC220D"/>
    <w:rsid w:val="00F17485"/>
    <w:rsid w:val="00F174E5"/>
    <w:rsid w:val="00F31D26"/>
    <w:rsid w:val="00F35B3E"/>
    <w:rsid w:val="00F51EF0"/>
    <w:rsid w:val="00F71E10"/>
    <w:rsid w:val="00F92BC6"/>
    <w:rsid w:val="00FA39D7"/>
    <w:rsid w:val="00FA4F79"/>
    <w:rsid w:val="00FB1E07"/>
    <w:rsid w:val="00FB72FC"/>
    <w:rsid w:val="00FC3BBC"/>
    <w:rsid w:val="00FD1121"/>
    <w:rsid w:val="00FE0A2F"/>
    <w:rsid w:val="00FE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D7F9D3"/>
  <w15:docId w15:val="{EF90B147-D6B1-46F8-918E-937E8EFE2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2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255C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B6255C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D11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FD1121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D11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FD11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6B1FC-2EEC-41FD-A200-068F42E5D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15</Pages>
  <Words>2691</Words>
  <Characters>15339</Characters>
  <Application>Microsoft Office Word</Application>
  <DocSecurity>0</DocSecurity>
  <Lines>127</Lines>
  <Paragraphs>35</Paragraphs>
  <ScaleCrop>false</ScaleCrop>
  <Company/>
  <LinksUpToDate>false</LinksUpToDate>
  <CharactersWithSpaces>17995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etongA</dc:creator>
  <cp:lastModifiedBy>dell</cp:lastModifiedBy>
  <cp:revision>42</cp:revision>
  <dcterms:created xsi:type="dcterms:W3CDTF">2013-06-21T02:34:00Z</dcterms:created>
  <dcterms:modified xsi:type="dcterms:W3CDTF">2021-07-07T07:54:00Z</dcterms:modified>
</cp:coreProperties>
</file>