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605" w:rsidRDefault="007D75D4">
      <w:pPr>
        <w:spacing w:line="600" w:lineRule="exact"/>
        <w:outlineLvl w:val="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 w:rsidR="00A11F66">
        <w:rPr>
          <w:rFonts w:ascii="Times New Roman" w:eastAsia="黑体" w:hAnsi="Times New Roman" w:hint="eastAsia"/>
          <w:bCs/>
          <w:sz w:val="32"/>
          <w:szCs w:val="32"/>
        </w:rPr>
        <w:t>1</w:t>
      </w:r>
    </w:p>
    <w:p w:rsidR="009F0605" w:rsidRDefault="009F0605">
      <w:pPr>
        <w:spacing w:line="600" w:lineRule="exact"/>
        <w:outlineLvl w:val="0"/>
        <w:rPr>
          <w:rFonts w:ascii="Times New Roman" w:eastAsia="黑体" w:hAnsi="Times New Roman"/>
          <w:bCs/>
          <w:sz w:val="32"/>
          <w:szCs w:val="32"/>
        </w:rPr>
      </w:pPr>
    </w:p>
    <w:p w:rsidR="004502F3" w:rsidRDefault="003233B9">
      <w:pPr>
        <w:spacing w:line="600" w:lineRule="exact"/>
        <w:jc w:val="center"/>
        <w:outlineLvl w:val="0"/>
        <w:rPr>
          <w:rFonts w:ascii="Times New Roman" w:eastAsia="方正小标宋简体" w:hAnsi="Times New Roman"/>
          <w:bCs/>
          <w:spacing w:val="-6"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pacing w:val="-6"/>
          <w:sz w:val="44"/>
          <w:szCs w:val="44"/>
        </w:rPr>
        <w:t>中国石油大学（华东）</w:t>
      </w:r>
      <w:r w:rsidRPr="004502F3">
        <w:rPr>
          <w:rFonts w:ascii="Times New Roman" w:eastAsia="方正小标宋简体" w:hAnsi="Times New Roman" w:hint="eastAsia"/>
          <w:bCs/>
          <w:spacing w:val="-6"/>
          <w:sz w:val="44"/>
          <w:szCs w:val="44"/>
        </w:rPr>
        <w:t>继续教育</w:t>
      </w:r>
      <w:r w:rsidR="004502F3" w:rsidRPr="004502F3">
        <w:rPr>
          <w:rFonts w:ascii="Times New Roman" w:eastAsia="方正小标宋简体" w:hAnsi="Times New Roman" w:hint="eastAsia"/>
          <w:bCs/>
          <w:spacing w:val="-6"/>
          <w:sz w:val="44"/>
          <w:szCs w:val="44"/>
        </w:rPr>
        <w:t>优秀教材奖</w:t>
      </w:r>
    </w:p>
    <w:p w:rsidR="009F0605" w:rsidRDefault="004502F3">
      <w:pPr>
        <w:spacing w:line="600" w:lineRule="exact"/>
        <w:jc w:val="center"/>
        <w:outlineLvl w:val="0"/>
        <w:rPr>
          <w:rFonts w:ascii="Times New Roman" w:eastAsia="方正小标宋简体" w:hAnsi="Times New Roman"/>
          <w:b/>
          <w:spacing w:val="-6"/>
          <w:sz w:val="36"/>
          <w:szCs w:val="36"/>
        </w:rPr>
      </w:pPr>
      <w:r w:rsidRPr="004502F3">
        <w:rPr>
          <w:rFonts w:ascii="Times New Roman" w:eastAsia="方正小标宋简体" w:hAnsi="Times New Roman" w:hint="eastAsia"/>
          <w:bCs/>
          <w:spacing w:val="-6"/>
          <w:sz w:val="44"/>
          <w:szCs w:val="44"/>
        </w:rPr>
        <w:t>申报条件</w:t>
      </w:r>
    </w:p>
    <w:p w:rsidR="009F0605" w:rsidRDefault="009F0605">
      <w:pPr>
        <w:pStyle w:val="a7"/>
        <w:spacing w:before="0" w:beforeAutospacing="0" w:after="0" w:afterAutospacing="0" w:line="600" w:lineRule="exact"/>
        <w:ind w:firstLineChars="200" w:firstLine="720"/>
        <w:jc w:val="both"/>
        <w:rPr>
          <w:rFonts w:eastAsia="仿宋_GB2312"/>
          <w:color w:val="000000"/>
          <w:sz w:val="36"/>
          <w:szCs w:val="36"/>
          <w:shd w:val="clear" w:color="auto" w:fill="FFFFFF"/>
        </w:rPr>
      </w:pPr>
    </w:p>
    <w:p w:rsidR="009F0605" w:rsidRDefault="007D75D4">
      <w:pPr>
        <w:pStyle w:val="a7"/>
        <w:spacing w:before="0" w:beforeAutospacing="0" w:after="0" w:afterAutospacing="0" w:line="600" w:lineRule="exact"/>
        <w:ind w:firstLineChars="200" w:firstLine="640"/>
        <w:jc w:val="both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（一）坚持马克思主义指导地位，坚持正确的政治方向和价值导向，能够将马克思主义立场、观点、方法贯穿教材始终，体现党的理论创新成</w:t>
      </w:r>
      <w:bookmarkStart w:id="0" w:name="_GoBack"/>
      <w:bookmarkEnd w:id="0"/>
      <w:r>
        <w:rPr>
          <w:rFonts w:eastAsia="仿宋_GB2312"/>
          <w:color w:val="000000"/>
          <w:sz w:val="32"/>
          <w:szCs w:val="32"/>
          <w:shd w:val="clear" w:color="auto" w:fill="FFFFFF"/>
        </w:rPr>
        <w:t>果特别是习近平新时代中国特色社会主义思想，体现中国和中华民族风格，体现党和国家对教育的基本要求，体现国家和民族基本价值观，体现人类文化知识积累和创新成果，弘扬劳动光荣、技能宝贵、创造伟大的时代风尚。</w:t>
      </w:r>
    </w:p>
    <w:p w:rsidR="009F0605" w:rsidRPr="00001B1D" w:rsidRDefault="007D75D4">
      <w:pPr>
        <w:pStyle w:val="a7"/>
        <w:spacing w:before="0" w:beforeAutospacing="0" w:after="0" w:afterAutospacing="0" w:line="600" w:lineRule="exact"/>
        <w:ind w:firstLineChars="200" w:firstLine="640"/>
        <w:jc w:val="both"/>
        <w:rPr>
          <w:rFonts w:eastAsia="仿宋_GB2312"/>
          <w:sz w:val="32"/>
          <w:szCs w:val="32"/>
          <w:shd w:val="clear" w:color="auto" w:fill="FFFFFF"/>
        </w:rPr>
      </w:pPr>
      <w:r w:rsidRPr="00001B1D">
        <w:rPr>
          <w:rFonts w:eastAsia="仿宋_GB2312"/>
          <w:sz w:val="32"/>
          <w:szCs w:val="32"/>
          <w:shd w:val="clear" w:color="auto" w:fill="FFFFFF"/>
        </w:rPr>
        <w:t>（二）突出继续教育类型特点，深化产教融合、校企合作。强化行业指导、企业参与，鼓励</w:t>
      </w:r>
      <w:r w:rsidRPr="00001B1D">
        <w:rPr>
          <w:rFonts w:eastAsia="仿宋_GB2312"/>
          <w:sz w:val="32"/>
          <w:szCs w:val="32"/>
          <w:shd w:val="clear" w:color="auto" w:fill="FFFFFF"/>
        </w:rPr>
        <w:t>“</w:t>
      </w:r>
      <w:r w:rsidRPr="00001B1D">
        <w:rPr>
          <w:rFonts w:eastAsia="仿宋_GB2312"/>
          <w:sz w:val="32"/>
          <w:szCs w:val="32"/>
          <w:shd w:val="clear" w:color="auto" w:fill="FFFFFF"/>
        </w:rPr>
        <w:t>双元</w:t>
      </w:r>
      <w:r w:rsidRPr="00001B1D">
        <w:rPr>
          <w:rFonts w:eastAsia="仿宋_GB2312"/>
          <w:sz w:val="32"/>
          <w:szCs w:val="32"/>
          <w:shd w:val="clear" w:color="auto" w:fill="FFFFFF"/>
        </w:rPr>
        <w:t>”</w:t>
      </w:r>
      <w:r w:rsidRPr="00001B1D">
        <w:rPr>
          <w:rFonts w:eastAsia="仿宋_GB2312"/>
          <w:sz w:val="32"/>
          <w:szCs w:val="32"/>
          <w:shd w:val="clear" w:color="auto" w:fill="FFFFFF"/>
        </w:rPr>
        <w:t>合作开发教材。遵循教育教学规律和人才培养规律，符合学生认知特点，对接国际先进教育理念，将知识、能力和正确价值观的培养有机结合，体现教育教学改革的先进理念，适应专业建设、课程建设、教学模式与方法改革创新等方面的需要，满足项目学习、案例学习、模块化学习等不同学习方式要求，注重以真实生产项目、典型工作任务、案例等为载体组织教学。反映人才培养模式和教学改革方向，有效激发学生学习兴趣和创新潜能。</w:t>
      </w:r>
    </w:p>
    <w:p w:rsidR="009F0605" w:rsidRDefault="007D75D4">
      <w:pPr>
        <w:pStyle w:val="a7"/>
        <w:spacing w:before="0" w:beforeAutospacing="0" w:after="0" w:afterAutospacing="0" w:line="600" w:lineRule="exact"/>
        <w:ind w:firstLineChars="200" w:firstLine="640"/>
        <w:jc w:val="both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（三）教材内容科学先进、针对性强，选文内容积极向上、导向正确。公共基础课程教材要体现学科特点，充分反映相关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lastRenderedPageBreak/>
        <w:t>学科（专业）发展的新成果，突出</w:t>
      </w:r>
      <w:r w:rsidR="00B3476F">
        <w:rPr>
          <w:rFonts w:eastAsia="仿宋_GB2312" w:hint="eastAsia"/>
          <w:color w:val="000000"/>
          <w:sz w:val="32"/>
          <w:szCs w:val="32"/>
          <w:shd w:val="clear" w:color="auto" w:fill="FFFFFF"/>
        </w:rPr>
        <w:t>继续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教育特色；专业课程教材应突出理论和实践相结合，强调实践性，充分反映产业发展最新进展，对接科技发展趋势和市场需求，及时将产业发展的新技术、新工艺、新规范纳入教材内容，反映主要岗位群及典型工作任务的职业能力要求。</w:t>
      </w:r>
    </w:p>
    <w:p w:rsidR="009F0605" w:rsidRDefault="007D75D4">
      <w:pPr>
        <w:pStyle w:val="a7"/>
        <w:spacing w:before="0" w:beforeAutospacing="0" w:after="0" w:afterAutospacing="0" w:line="600" w:lineRule="exact"/>
        <w:ind w:firstLineChars="200" w:firstLine="640"/>
        <w:jc w:val="both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（四）内容编排科学合理、梯度明晰，文字准确流畅，图文并茂，生动活泼，形式新颖。名称、名词、术语、图表规范，编校、装帧、印装质量等符合国家有关技术质量标准和规范。鼓励活页式、工作手册式、数字教材等新型教材。</w:t>
      </w:r>
    </w:p>
    <w:p w:rsidR="009F0605" w:rsidRDefault="007D75D4">
      <w:pPr>
        <w:pStyle w:val="a7"/>
        <w:spacing w:before="0" w:beforeAutospacing="0" w:after="0" w:afterAutospacing="0" w:line="600" w:lineRule="exact"/>
        <w:ind w:firstLineChars="200" w:firstLine="640"/>
        <w:jc w:val="both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（五）教材水平处于本领域国内先进水平，选用广泛，产生较大影响，在教育教学实践中反映良好，对提高教学水平和教育质量发挥重要作用。</w:t>
      </w:r>
    </w:p>
    <w:p w:rsidR="009F0605" w:rsidRDefault="007D75D4">
      <w:pPr>
        <w:pStyle w:val="a7"/>
        <w:spacing w:before="0" w:beforeAutospacing="0" w:after="0" w:afterAutospacing="0" w:line="600" w:lineRule="exact"/>
        <w:ind w:firstLineChars="200" w:firstLine="640"/>
        <w:jc w:val="both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（六）教材具有良好的社会形象和口碑，未出现造成不良影响的事故。编写人员无违法违纪记录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或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师德师风问题。</w:t>
      </w:r>
    </w:p>
    <w:p w:rsidR="009F0605" w:rsidRDefault="007D75D4">
      <w:pPr>
        <w:pStyle w:val="a7"/>
        <w:spacing w:before="0" w:beforeAutospacing="0" w:after="0" w:afterAutospacing="0" w:line="600" w:lineRule="exact"/>
        <w:ind w:firstLineChars="200" w:firstLine="640"/>
        <w:jc w:val="both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（七）须符合国家有关著作权等方面的规定。</w:t>
      </w:r>
    </w:p>
    <w:sectPr w:rsidR="009F0605" w:rsidSect="004502F3">
      <w:footerReference w:type="default" r:id="rId8"/>
      <w:pgSz w:w="11906" w:h="16838"/>
      <w:pgMar w:top="1587" w:right="1701" w:bottom="1587" w:left="1701" w:header="851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668" w:rsidRDefault="00086668">
      <w:r>
        <w:separator/>
      </w:r>
    </w:p>
  </w:endnote>
  <w:endnote w:type="continuationSeparator" w:id="0">
    <w:p w:rsidR="00086668" w:rsidRDefault="0008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605" w:rsidRDefault="009F0605">
    <w:pPr>
      <w:pStyle w:val="a3"/>
      <w:tabs>
        <w:tab w:val="clear" w:pos="4153"/>
        <w:tab w:val="clear" w:pos="8306"/>
        <w:tab w:val="center" w:pos="415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668" w:rsidRDefault="00086668">
      <w:r>
        <w:separator/>
      </w:r>
    </w:p>
  </w:footnote>
  <w:footnote w:type="continuationSeparator" w:id="0">
    <w:p w:rsidR="00086668" w:rsidRDefault="00086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AFAFAF"/>
    <w:multiLevelType w:val="singleLevel"/>
    <w:tmpl w:val="B7AFAFAF"/>
    <w:lvl w:ilvl="0">
      <w:start w:val="1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abstractNum w:abstractNumId="1" w15:restartNumberingAfterBreak="0">
    <w:nsid w:val="5E25229F"/>
    <w:multiLevelType w:val="singleLevel"/>
    <w:tmpl w:val="5E25229F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C47"/>
    <w:rsid w:val="00001B1D"/>
    <w:rsid w:val="00077B98"/>
    <w:rsid w:val="00086668"/>
    <w:rsid w:val="00087BE6"/>
    <w:rsid w:val="000C561B"/>
    <w:rsid w:val="00245BAD"/>
    <w:rsid w:val="00263290"/>
    <w:rsid w:val="002C0306"/>
    <w:rsid w:val="003233B9"/>
    <w:rsid w:val="003D1881"/>
    <w:rsid w:val="004502F3"/>
    <w:rsid w:val="004932B8"/>
    <w:rsid w:val="004B6721"/>
    <w:rsid w:val="004F51A3"/>
    <w:rsid w:val="00576A41"/>
    <w:rsid w:val="00580B62"/>
    <w:rsid w:val="005C0A1A"/>
    <w:rsid w:val="00643842"/>
    <w:rsid w:val="00650984"/>
    <w:rsid w:val="00727246"/>
    <w:rsid w:val="007D75D4"/>
    <w:rsid w:val="007E460B"/>
    <w:rsid w:val="00885C47"/>
    <w:rsid w:val="008A25F2"/>
    <w:rsid w:val="00970E73"/>
    <w:rsid w:val="00994105"/>
    <w:rsid w:val="009F0605"/>
    <w:rsid w:val="009F1BE9"/>
    <w:rsid w:val="00A11F66"/>
    <w:rsid w:val="00A15582"/>
    <w:rsid w:val="00AB1827"/>
    <w:rsid w:val="00AC30DD"/>
    <w:rsid w:val="00B3476F"/>
    <w:rsid w:val="00B90641"/>
    <w:rsid w:val="00BC6236"/>
    <w:rsid w:val="00BD68B6"/>
    <w:rsid w:val="00BE67E2"/>
    <w:rsid w:val="00C528F5"/>
    <w:rsid w:val="00CA3C56"/>
    <w:rsid w:val="00DA60E5"/>
    <w:rsid w:val="00DC54F3"/>
    <w:rsid w:val="00E274AF"/>
    <w:rsid w:val="00EB41B3"/>
    <w:rsid w:val="00F25329"/>
    <w:rsid w:val="00F32420"/>
    <w:rsid w:val="00F874AF"/>
    <w:rsid w:val="00FA5BF0"/>
    <w:rsid w:val="0EA25E38"/>
    <w:rsid w:val="172F5166"/>
    <w:rsid w:val="190512AC"/>
    <w:rsid w:val="250547F6"/>
    <w:rsid w:val="25A8418B"/>
    <w:rsid w:val="2D001C3B"/>
    <w:rsid w:val="2E783174"/>
    <w:rsid w:val="35FB761E"/>
    <w:rsid w:val="36B86DCF"/>
    <w:rsid w:val="38DC426C"/>
    <w:rsid w:val="41BB065C"/>
    <w:rsid w:val="488220D0"/>
    <w:rsid w:val="4C85182A"/>
    <w:rsid w:val="54B237DA"/>
    <w:rsid w:val="560B652B"/>
    <w:rsid w:val="578372E8"/>
    <w:rsid w:val="629509A8"/>
    <w:rsid w:val="65D36042"/>
    <w:rsid w:val="6D7D5396"/>
    <w:rsid w:val="6EA90E9F"/>
    <w:rsid w:val="72924C68"/>
    <w:rsid w:val="7DC41091"/>
    <w:rsid w:val="7FBF0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76074F8-7F03-4050-AAC9-591F01E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528F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528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4"/>
    <customShpInfo spid="_x0000_s2057"/>
    <customShpInfo spid="_x0000_s2053"/>
    <customShpInfo spid="_x0000_s2055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upc</cp:lastModifiedBy>
  <cp:revision>25</cp:revision>
  <cp:lastPrinted>2020-11-30T04:04:00Z</cp:lastPrinted>
  <dcterms:created xsi:type="dcterms:W3CDTF">2020-10-22T07:44:00Z</dcterms:created>
  <dcterms:modified xsi:type="dcterms:W3CDTF">2024-04-12T03:00:00Z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