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  <w:tab w:val="left" w:pos="960"/>
        </w:tabs>
        <w:spacing w:line="500" w:lineRule="exact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</w:pPr>
      <w:bookmarkStart w:id="0" w:name="_GoBack"/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</w:t>
      </w:r>
    </w:p>
    <w:bookmarkEnd w:id="0"/>
    <w:p>
      <w:pPr>
        <w:tabs>
          <w:tab w:val="left" w:pos="312"/>
          <w:tab w:val="left" w:pos="960"/>
        </w:tabs>
        <w:spacing w:line="500" w:lineRule="exact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</w:p>
    <w:p>
      <w:pPr>
        <w:tabs>
          <w:tab w:val="left" w:pos="312"/>
          <w:tab w:val="left" w:pos="960"/>
        </w:tabs>
        <w:spacing w:line="500" w:lineRule="exact"/>
        <w:jc w:val="center"/>
        <w:rPr>
          <w:rFonts w:ascii="Times New Roman" w:hAnsi="Times New Roman" w:eastAsia="仿宋_GB2312" w:cs="Times New Roman"/>
          <w:b/>
          <w:bCs/>
          <w:kern w:val="0"/>
          <w:sz w:val="40"/>
          <w:szCs w:val="40"/>
          <w:lang w:bidi="ar"/>
        </w:rPr>
      </w:pPr>
      <w:r>
        <w:rPr>
          <w:rFonts w:ascii="Times New Roman" w:hAnsi="Times New Roman" w:eastAsia="仿宋_GB2312" w:cs="Times New Roman"/>
          <w:b/>
          <w:bCs/>
          <w:kern w:val="0"/>
          <w:sz w:val="40"/>
          <w:szCs w:val="40"/>
          <w:lang w:bidi="ar"/>
        </w:rPr>
        <w:t>中国石油大学（华东）教育类研究生</w:t>
      </w:r>
    </w:p>
    <w:p>
      <w:pPr>
        <w:tabs>
          <w:tab w:val="left" w:pos="312"/>
          <w:tab w:val="left" w:pos="960"/>
        </w:tabs>
        <w:spacing w:line="500" w:lineRule="exact"/>
        <w:jc w:val="center"/>
        <w:rPr>
          <w:rFonts w:hint="default" w:ascii="Times New Roman" w:hAnsi="Times New Roman" w:eastAsia="仿宋_GB2312" w:cs="Times New Roman"/>
          <w:b/>
          <w:bCs/>
          <w:kern w:val="0"/>
          <w:sz w:val="40"/>
          <w:szCs w:val="40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40"/>
          <w:szCs w:val="40"/>
          <w:lang w:val="en-US" w:eastAsia="zh-CN" w:bidi="ar"/>
        </w:rPr>
        <w:t>免试认定中小学教师资格考核情况表</w:t>
      </w:r>
    </w:p>
    <w:p/>
    <w:tbl>
      <w:tblPr>
        <w:tblStyle w:val="4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94"/>
        <w:gridCol w:w="1055"/>
        <w:gridCol w:w="1353"/>
        <w:gridCol w:w="2001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申请人姓名：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性别：</w:t>
            </w:r>
          </w:p>
        </w:tc>
        <w:tc>
          <w:tcPr>
            <w:tcW w:w="4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学院及专业：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邮箱：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手机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身份证号码：</w:t>
            </w:r>
          </w:p>
        </w:tc>
        <w:tc>
          <w:tcPr>
            <w:tcW w:w="4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申请资格学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段学科：高中语文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思想品德与师德素养考核情况</w:t>
            </w:r>
          </w:p>
        </w:tc>
        <w:tc>
          <w:tcPr>
            <w:tcW w:w="6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合格 （通过思想品德及师德素养鉴定）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不合格（未通过思想品德及师德素养鉴定）</w:t>
            </w:r>
          </w:p>
          <w:p>
            <w:pPr>
              <w:ind w:firstLine="48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教师教育课程学业考核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合格 （本专业所有课程均已完成，且成绩均在60分以上）</w:t>
            </w:r>
          </w:p>
          <w:p>
            <w:pPr>
              <w:widowControl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不合格（本专业所有课程有1门及以上未修完，或有1门及以上课程成绩在60分以下）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教育实习实践与专业能力考核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合格 （已完成学校组织的教育实习实践，且实习答辩成绩在80分以上）</w:t>
            </w:r>
          </w:p>
          <w:p>
            <w:pPr>
              <w:widowControl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不合格（未完成学校组织的教育实习实践，或实习答辩成绩在80分以下）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技能培训考核情况</w:t>
            </w:r>
          </w:p>
        </w:tc>
        <w:tc>
          <w:tcPr>
            <w:tcW w:w="6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合格（已完成教育部推荐的不少于20课时的线上教师教育专题培训免费课程，并提交培训证明）</w:t>
            </w:r>
          </w:p>
          <w:p>
            <w:pPr>
              <w:widowControl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不合格（未完成教育部推荐的不少于20课时的线上教师教育专题培训免费课程）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教师职业能力测试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合格 （成绩在70分以上） </w:t>
            </w:r>
          </w:p>
          <w:p>
            <w:pPr>
              <w:widowControl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不合格（成绩在70分以下）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考核结论</w:t>
            </w:r>
          </w:p>
        </w:tc>
        <w:tc>
          <w:tcPr>
            <w:tcW w:w="6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合格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8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考核单位：         </w:t>
            </w:r>
          </w:p>
          <w:p>
            <w:pPr>
              <w:ind w:firstLine="5520" w:firstLineChars="2300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（加盖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公章）</w:t>
            </w:r>
          </w:p>
          <w:p>
            <w:pPr>
              <w:ind w:firstLine="5520" w:firstLineChars="23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日期：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ind w:left="1199" w:leftChars="228" w:hanging="720" w:hangingChars="300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spacing w:line="240" w:lineRule="auto"/>
        <w:ind w:left="1139" w:leftChars="228" w:hanging="660" w:hangingChars="300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</w:rPr>
        <w:t>说明</w:t>
      </w:r>
      <w:r>
        <w:rPr>
          <w:rFonts w:hint="default" w:ascii="Times New Roman" w:hAnsi="Times New Roman" w:eastAsia="宋体" w:cs="Times New Roman"/>
          <w:sz w:val="22"/>
          <w:szCs w:val="22"/>
        </w:rPr>
        <w:t>：1. 表中第1-3栏由申请人填写；第4-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2"/>
          <w:szCs w:val="22"/>
        </w:rPr>
        <w:t>栏由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学院考核工作小组考核后填写。考核合格，在对应项目后面的方框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打勾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√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。</w:t>
      </w:r>
    </w:p>
    <w:p>
      <w:pPr>
        <w:spacing w:line="240" w:lineRule="auto"/>
        <w:ind w:left="1139" w:leftChars="228" w:hanging="660" w:hangingChars="300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      2.表中“以上”均包含本数。</w:t>
      </w:r>
    </w:p>
    <w:p>
      <w:pPr>
        <w:numPr>
          <w:ilvl w:val="0"/>
          <w:numId w:val="0"/>
        </w:numPr>
        <w:spacing w:line="240" w:lineRule="auto"/>
        <w:ind w:firstLine="1100" w:firstLineChars="500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3.第4-8栏中有任一项考核结果为不合格，第9栏考核结论为不合格。</w:t>
      </w:r>
    </w:p>
    <w:p>
      <w:pPr>
        <w:spacing w:line="240" w:lineRule="auto"/>
        <w:ind w:firstLine="1100" w:firstLineChars="500"/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2"/>
          <w:szCs w:val="22"/>
        </w:rPr>
        <w:t>.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汉语国际教育专业申请资格学段学科统一填写为：高中语文。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B74A9"/>
    <w:rsid w:val="00232F74"/>
    <w:rsid w:val="01BB7ECC"/>
    <w:rsid w:val="05AC22B4"/>
    <w:rsid w:val="10EB74A9"/>
    <w:rsid w:val="157B2FE8"/>
    <w:rsid w:val="18A256A4"/>
    <w:rsid w:val="203942EC"/>
    <w:rsid w:val="22BB36DF"/>
    <w:rsid w:val="239B3C2E"/>
    <w:rsid w:val="2A724485"/>
    <w:rsid w:val="2A8972D4"/>
    <w:rsid w:val="301B6328"/>
    <w:rsid w:val="31FA169A"/>
    <w:rsid w:val="33812F3C"/>
    <w:rsid w:val="377E1520"/>
    <w:rsid w:val="388760E5"/>
    <w:rsid w:val="3C9F1F50"/>
    <w:rsid w:val="3CD3200E"/>
    <w:rsid w:val="401069C0"/>
    <w:rsid w:val="41BE7895"/>
    <w:rsid w:val="42981D63"/>
    <w:rsid w:val="4BB9518D"/>
    <w:rsid w:val="51025574"/>
    <w:rsid w:val="533026AA"/>
    <w:rsid w:val="55D41E21"/>
    <w:rsid w:val="5BB021A2"/>
    <w:rsid w:val="67B010BC"/>
    <w:rsid w:val="6AED1528"/>
    <w:rsid w:val="6CA338B9"/>
    <w:rsid w:val="6CFD7CAA"/>
    <w:rsid w:val="6D031498"/>
    <w:rsid w:val="6FF84DB8"/>
    <w:rsid w:val="74F63FC4"/>
    <w:rsid w:val="77A10208"/>
    <w:rsid w:val="79357BD6"/>
    <w:rsid w:val="7B561DBC"/>
    <w:rsid w:val="7BFE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黑体" w:cs="Times New Roman"/>
      <w:b/>
      <w:kern w:val="44"/>
      <w:sz w:val="36"/>
      <w:szCs w:val="20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uiPriority w:val="0"/>
    <w:rPr>
      <w:rFonts w:ascii="Times New Roman" w:hAnsi="Times New Roman" w:eastAsia="黑体" w:cs="Times New Roman"/>
      <w:b/>
      <w:kern w:val="44"/>
      <w:sz w:val="36"/>
    </w:rPr>
  </w:style>
  <w:style w:type="character" w:customStyle="1" w:styleId="7">
    <w:name w:val="标题 2 字符"/>
    <w:link w:val="3"/>
    <w:qFormat/>
    <w:uiPriority w:val="0"/>
    <w:rPr>
      <w:rFonts w:ascii="Arial" w:hAnsi="Arial" w:eastAsia="黑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2022-03-01T08:17:00Z</dcterms:created>
  <dc:creator>小猪影子</dc:creator>
  <cp:lastModifiedBy>小猪影子</cp:lastModifiedBy>
  <dcterms:modified xsi:type="dcterms:W3CDTF">2022-03-31T09:24:12Z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21CB673C042642DBB1B55820F254A719</vt:lpwstr>
  </property>
</Properties>
</file>